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4B0" w:rsidRDefault="00521F16" w:rsidP="002434B0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Astra_Slozky_Temp "C:\Users\Public\Documents\Astra 92\Astra\Temp\EPC\Doc\" \* MERGEFORMAT </w:instrText>
      </w:r>
      <w:r>
        <w:rPr>
          <w:sz w:val="24"/>
          <w:szCs w:val="24"/>
        </w:rPr>
        <w:fldChar w:fldCharType="separate"/>
      </w:r>
      <w:bookmarkStart w:id="0" w:name="Astra_Slozky_Temp"/>
      <w:r>
        <w:rPr>
          <w:noProof/>
          <w:sz w:val="24"/>
          <w:szCs w:val="24"/>
        </w:rPr>
        <w:t xml:space="preserve">C:\Users\Public\Documents\Astra 92\Astra\Temp\EPC\Doc\" \* MERGEFORMAT </w:t>
      </w:r>
      <w:bookmarkEnd w:id="0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Astra_Slozky_Structure "C:\Users\Public\Documents\Astra 92\Astra\Structure\" \* MERGEFORMAT </w:instrText>
      </w:r>
      <w:r>
        <w:rPr>
          <w:sz w:val="24"/>
          <w:szCs w:val="24"/>
        </w:rPr>
        <w:fldChar w:fldCharType="separate"/>
      </w:r>
      <w:bookmarkStart w:id="1" w:name="Astra_Slozky_Structure"/>
      <w:r>
        <w:rPr>
          <w:noProof/>
          <w:sz w:val="24"/>
          <w:szCs w:val="24"/>
        </w:rPr>
        <w:t xml:space="preserve">C:\Users\Public\Documents\Astra 92\Astra\Structure\" \* MERGEFORMAT </w:t>
      </w:r>
      <w:bookmarkEnd w:id="1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Astra_Slozky_Module "C:\Users\Public\Documents\Astra 92\Astra\Module\EPC\Doc\" \* MERGEFORMAT </w:instrText>
      </w:r>
      <w:r>
        <w:rPr>
          <w:sz w:val="24"/>
          <w:szCs w:val="24"/>
        </w:rPr>
        <w:fldChar w:fldCharType="separate"/>
      </w:r>
      <w:bookmarkStart w:id="2" w:name="Astra_Slozky_Module"/>
      <w:r>
        <w:rPr>
          <w:noProof/>
          <w:sz w:val="24"/>
          <w:szCs w:val="24"/>
        </w:rPr>
        <w:t xml:space="preserve">C:\Users\Public\Documents\Astra 92\Astra\Module\EPC\Doc\" \* MERGEFORMAT </w:t>
      </w:r>
      <w:bookmarkEnd w:id="2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Astra_Slozky_Data "C:\Users\Public\Documents\Astra 92\Data\EPC\" \* MERGEFORMAT </w:instrText>
      </w:r>
      <w:r>
        <w:rPr>
          <w:sz w:val="24"/>
          <w:szCs w:val="24"/>
        </w:rPr>
        <w:fldChar w:fldCharType="separate"/>
      </w:r>
      <w:bookmarkStart w:id="3" w:name="Astra_Slozky_Data"/>
      <w:r>
        <w:rPr>
          <w:noProof/>
          <w:sz w:val="24"/>
          <w:szCs w:val="24"/>
        </w:rPr>
        <w:t xml:space="preserve">C:\Users\Public\Documents\Astra 92\Data\EPC\" \* MERGEFORMAT </w:t>
      </w:r>
      <w:bookmarkEnd w:id="3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Astra_Slozky_All "C:\Users\Public\Documents\Astra 92\Astra\All\" \* MERGEFORMAT </w:instrText>
      </w:r>
      <w:r>
        <w:rPr>
          <w:sz w:val="24"/>
          <w:szCs w:val="24"/>
        </w:rPr>
        <w:fldChar w:fldCharType="separate"/>
      </w:r>
      <w:bookmarkStart w:id="4" w:name="Astra_Slozky_All"/>
      <w:r>
        <w:rPr>
          <w:noProof/>
          <w:sz w:val="24"/>
          <w:szCs w:val="24"/>
        </w:rPr>
        <w:t xml:space="preserve">C:\Users\Public\Documents\Astra 92\Astra\All\" \* MERGEFORMAT </w:t>
      </w:r>
      <w:bookmarkEnd w:id="4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Astra_Zakazka_Poznamka "" \* MERGEFORMAT </w:instrText>
      </w:r>
      <w:r>
        <w:rPr>
          <w:sz w:val="24"/>
          <w:szCs w:val="24"/>
        </w:rPr>
        <w:fldChar w:fldCharType="separate"/>
      </w:r>
      <w:bookmarkStart w:id="5" w:name="Astra_Zakazka_Poznamka"/>
      <w:bookmarkEnd w:id="5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Astra_Zakazka_Objekty "" \* MERGEFORMAT </w:instrText>
      </w:r>
      <w:r>
        <w:rPr>
          <w:sz w:val="24"/>
          <w:szCs w:val="24"/>
        </w:rPr>
        <w:fldChar w:fldCharType="separate"/>
      </w:r>
      <w:bookmarkStart w:id="6" w:name="Astra_Zakazka_Objekty"/>
      <w:bookmarkEnd w:id="6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Astra_Zakazka_AC "" \* MERGEFORMAT </w:instrText>
      </w:r>
      <w:r>
        <w:rPr>
          <w:sz w:val="24"/>
          <w:szCs w:val="24"/>
        </w:rPr>
        <w:fldChar w:fldCharType="separate"/>
      </w:r>
      <w:bookmarkStart w:id="7" w:name="Astra_Zakazka_AC"/>
      <w:bookmarkEnd w:id="7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Astra_Zakazka_ZC "" \* MERGEFORMAT </w:instrText>
      </w:r>
      <w:r>
        <w:rPr>
          <w:sz w:val="24"/>
          <w:szCs w:val="24"/>
        </w:rPr>
        <w:fldChar w:fldCharType="separate"/>
      </w:r>
      <w:bookmarkStart w:id="8" w:name="Astra_Zakazka_ZC"/>
      <w:bookmarkEnd w:id="8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Astra_Zakazka_Investor "" \* MERGEFORMAT </w:instrText>
      </w:r>
      <w:r>
        <w:rPr>
          <w:sz w:val="24"/>
          <w:szCs w:val="24"/>
        </w:rPr>
        <w:fldChar w:fldCharType="separate"/>
      </w:r>
      <w:bookmarkStart w:id="9" w:name="Astra_Zakazka_Investor"/>
      <w:bookmarkEnd w:id="9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Astra_Zakazka_Obec "" \* MERGEFORMAT </w:instrText>
      </w:r>
      <w:r>
        <w:rPr>
          <w:sz w:val="24"/>
          <w:szCs w:val="24"/>
        </w:rPr>
        <w:fldChar w:fldCharType="separate"/>
      </w:r>
      <w:bookmarkStart w:id="10" w:name="Astra_Zakazka_Obec"/>
      <w:bookmarkEnd w:id="10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Astra_Zakazka_Okres "" \* MERGEFORMAT </w:instrText>
      </w:r>
      <w:r>
        <w:rPr>
          <w:sz w:val="24"/>
          <w:szCs w:val="24"/>
        </w:rPr>
        <w:fldChar w:fldCharType="separate"/>
      </w:r>
      <w:bookmarkStart w:id="11" w:name="Astra_Zakazka_Okres"/>
      <w:bookmarkEnd w:id="11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Astra_Zakazka_HIP "" \* MERGEFORMAT </w:instrText>
      </w:r>
      <w:r>
        <w:rPr>
          <w:sz w:val="24"/>
          <w:szCs w:val="24"/>
        </w:rPr>
        <w:fldChar w:fldCharType="separate"/>
      </w:r>
      <w:bookmarkStart w:id="12" w:name="Astra_Zakazka_HIP"/>
      <w:bookmarkEnd w:id="12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Astra_Zakazka_Kod "Vrané výpravní budova" \* MERGEFORMAT </w:instrText>
      </w:r>
      <w:r>
        <w:rPr>
          <w:sz w:val="24"/>
          <w:szCs w:val="24"/>
        </w:rPr>
        <w:fldChar w:fldCharType="separate"/>
      </w:r>
      <w:bookmarkStart w:id="13" w:name="Astra_Zakazka_Kod"/>
      <w:r>
        <w:rPr>
          <w:noProof/>
          <w:sz w:val="24"/>
          <w:szCs w:val="24"/>
        </w:rPr>
        <w:t>Vrané výpravní budova</w:t>
      </w:r>
      <w:bookmarkEnd w:id="13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Astra_Zakazka_Nazev2 "" \* MERGEFORMAT </w:instrText>
      </w:r>
      <w:r>
        <w:rPr>
          <w:sz w:val="24"/>
          <w:szCs w:val="24"/>
        </w:rPr>
        <w:fldChar w:fldCharType="separate"/>
      </w:r>
      <w:bookmarkStart w:id="14" w:name="Astra_Zakazka_Nazev2"/>
      <w:bookmarkEnd w:id="14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Astra_Zakazka_Nazev1 "- instalace a elektrokotle" \* MERGEFORMAT </w:instrText>
      </w:r>
      <w:r>
        <w:rPr>
          <w:sz w:val="24"/>
          <w:szCs w:val="24"/>
        </w:rPr>
        <w:fldChar w:fldCharType="separate"/>
      </w:r>
      <w:bookmarkStart w:id="15" w:name="Astra_Zakazka_Nazev1"/>
      <w:r>
        <w:rPr>
          <w:noProof/>
          <w:sz w:val="24"/>
          <w:szCs w:val="24"/>
        </w:rPr>
        <w:t>- instalace a elektrokotle</w:t>
      </w:r>
      <w:bookmarkEnd w:id="15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Astra_ProjektDokumenty_Dokumenty "PD - náklady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499</w:instrText>
      </w:r>
      <w:r>
        <w:rPr>
          <w:sz w:val="24"/>
          <w:szCs w:val="24"/>
        </w:rPr>
        <w:cr/>
        <w:instrText>Rozsah opravy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500</w:instrText>
      </w:r>
      <w:r>
        <w:rPr>
          <w:sz w:val="24"/>
          <w:szCs w:val="24"/>
        </w:rPr>
        <w:cr/>
        <w:instrText>Technická zpráva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501</w:instrText>
      </w:r>
      <w:r>
        <w:rPr>
          <w:sz w:val="24"/>
          <w:szCs w:val="24"/>
        </w:rPr>
        <w:cr/>
        <w:instrText>Kontakty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500.1</w:instrText>
      </w:r>
      <w:r>
        <w:rPr>
          <w:sz w:val="24"/>
          <w:szCs w:val="24"/>
        </w:rPr>
        <w:cr/>
        <w:instrText>Rozdělení měření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500.2</w:instrText>
      </w:r>
      <w:r>
        <w:rPr>
          <w:sz w:val="24"/>
          <w:szCs w:val="24"/>
        </w:rPr>
        <w:cr/>
        <w:instrText>Rozvaděč R-SSZT - dotazy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500.3</w:instrText>
      </w:r>
      <w:r>
        <w:rPr>
          <w:sz w:val="24"/>
          <w:szCs w:val="24"/>
        </w:rPr>
        <w:cr/>
        <w:instrText>Rozpočet, specifikace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502</w:instrText>
      </w:r>
      <w:r>
        <w:rPr>
          <w:sz w:val="24"/>
          <w:szCs w:val="24"/>
        </w:rPr>
        <w:cr/>
        <w:instrText>Seznam obvodů a rozvaděčů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502.1</w:instrText>
      </w:r>
      <w:r>
        <w:rPr>
          <w:sz w:val="24"/>
          <w:szCs w:val="24"/>
        </w:rPr>
        <w:cr/>
        <w:instrText>Světelné rozvody 1NP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1</w:instrText>
      </w:r>
      <w:r>
        <w:rPr>
          <w:sz w:val="24"/>
          <w:szCs w:val="24"/>
        </w:rPr>
        <w:cr/>
        <w:instrText>Zásuvkové a technologické rozvody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2</w:instrText>
      </w:r>
      <w:r>
        <w:rPr>
          <w:sz w:val="24"/>
          <w:szCs w:val="24"/>
        </w:rPr>
        <w:cr/>
        <w:instrText>Rozváděč RH-N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3</w:instrText>
      </w:r>
      <w:r>
        <w:rPr>
          <w:sz w:val="24"/>
          <w:szCs w:val="24"/>
        </w:rPr>
        <w:cr/>
        <w:instrText>Rozvaděč RH-T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4</w:instrText>
      </w:r>
      <w:r>
        <w:rPr>
          <w:sz w:val="24"/>
          <w:szCs w:val="24"/>
        </w:rPr>
        <w:cr/>
        <w:instrText>Rozvaděč R-SSZT nový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</w:instrText>
      </w:r>
      <w:r>
        <w:rPr>
          <w:sz w:val="24"/>
          <w:szCs w:val="24"/>
        </w:rPr>
        <w:cr/>
        <w:instrText>Rozvaděč R-SSZT stávající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5.1</w:instrText>
      </w:r>
      <w:r>
        <w:rPr>
          <w:sz w:val="24"/>
          <w:szCs w:val="24"/>
        </w:rPr>
        <w:cr/>
        <w:instrText>Rozvaděč R-spol. spotřeby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6</w:instrText>
      </w:r>
      <w:r>
        <w:rPr>
          <w:sz w:val="24"/>
          <w:szCs w:val="24"/>
        </w:rPr>
        <w:cr/>
        <w:instrText>Rozvaděč R-ČD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7</w:instrText>
      </w:r>
      <w:r>
        <w:rPr>
          <w:sz w:val="24"/>
          <w:szCs w:val="24"/>
        </w:rPr>
        <w:cr/>
        <w:instrText>Rozvaděč RE-ČEZ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8</w:instrText>
      </w:r>
      <w:r>
        <w:rPr>
          <w:sz w:val="24"/>
          <w:szCs w:val="24"/>
        </w:rPr>
        <w:cr/>
        <w:instrText>Situace hromosvodu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9</w:instrText>
      </w:r>
      <w:r>
        <w:rPr>
          <w:sz w:val="24"/>
          <w:szCs w:val="24"/>
        </w:rPr>
        <w:cr/>
        <w:instrText xml:space="preserve">" \* MERGEFORMAT </w:instrText>
      </w:r>
      <w:r>
        <w:rPr>
          <w:sz w:val="24"/>
          <w:szCs w:val="24"/>
        </w:rPr>
        <w:fldChar w:fldCharType="separate"/>
      </w:r>
      <w:bookmarkStart w:id="16" w:name="Astra_ProjektDokumenty_Dokumenty"/>
      <w:r>
        <w:rPr>
          <w:noProof/>
          <w:sz w:val="24"/>
          <w:szCs w:val="24"/>
        </w:rPr>
        <w:t>PD - náklady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499</w:t>
      </w:r>
      <w:r>
        <w:rPr>
          <w:noProof/>
          <w:sz w:val="24"/>
          <w:szCs w:val="24"/>
        </w:rPr>
        <w:cr/>
        <w:t>Rozsah opravy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500</w:t>
      </w:r>
      <w:r>
        <w:rPr>
          <w:noProof/>
          <w:sz w:val="24"/>
          <w:szCs w:val="24"/>
        </w:rPr>
        <w:cr/>
        <w:t>Technická zpráva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501</w:t>
      </w:r>
      <w:r>
        <w:rPr>
          <w:noProof/>
          <w:sz w:val="24"/>
          <w:szCs w:val="24"/>
        </w:rPr>
        <w:cr/>
        <w:t>Kontakty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500.1</w:t>
      </w:r>
      <w:r>
        <w:rPr>
          <w:noProof/>
          <w:sz w:val="24"/>
          <w:szCs w:val="24"/>
        </w:rPr>
        <w:cr/>
        <w:t>Rozdělení měření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500.2</w:t>
      </w:r>
      <w:r>
        <w:rPr>
          <w:noProof/>
          <w:sz w:val="24"/>
          <w:szCs w:val="24"/>
        </w:rPr>
        <w:cr/>
        <w:t>Rozvaděč R-SSZT - dotazy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500.3</w:t>
      </w:r>
      <w:r>
        <w:rPr>
          <w:noProof/>
          <w:sz w:val="24"/>
          <w:szCs w:val="24"/>
        </w:rPr>
        <w:cr/>
        <w:t>Rozpočet, specifikace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502</w:t>
      </w:r>
      <w:r>
        <w:rPr>
          <w:noProof/>
          <w:sz w:val="24"/>
          <w:szCs w:val="24"/>
        </w:rPr>
        <w:cr/>
        <w:t>Seznam obvodů a rozvaděčů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502.1</w:t>
      </w:r>
      <w:r>
        <w:rPr>
          <w:noProof/>
          <w:sz w:val="24"/>
          <w:szCs w:val="24"/>
        </w:rPr>
        <w:cr/>
        <w:t>Světelné rozvody 1NP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1</w:t>
      </w:r>
      <w:r>
        <w:rPr>
          <w:noProof/>
          <w:sz w:val="24"/>
          <w:szCs w:val="24"/>
        </w:rPr>
        <w:cr/>
        <w:t>Zásuvkové a technologické rozvody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2</w:t>
      </w:r>
      <w:r>
        <w:rPr>
          <w:noProof/>
          <w:sz w:val="24"/>
          <w:szCs w:val="24"/>
        </w:rPr>
        <w:cr/>
        <w:t>Rozváděč RH-N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3</w:t>
      </w:r>
      <w:r>
        <w:rPr>
          <w:noProof/>
          <w:sz w:val="24"/>
          <w:szCs w:val="24"/>
        </w:rPr>
        <w:cr/>
        <w:t>Rozvaděč RH-T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4</w:t>
      </w:r>
      <w:r>
        <w:rPr>
          <w:noProof/>
          <w:sz w:val="24"/>
          <w:szCs w:val="24"/>
        </w:rPr>
        <w:cr/>
        <w:t>Rozvaděč R-SSZT nový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</w:t>
      </w:r>
      <w:r>
        <w:rPr>
          <w:noProof/>
          <w:sz w:val="24"/>
          <w:szCs w:val="24"/>
        </w:rPr>
        <w:cr/>
        <w:t>Rozvaděč R-SSZT stávající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5.1</w:t>
      </w:r>
      <w:r>
        <w:rPr>
          <w:noProof/>
          <w:sz w:val="24"/>
          <w:szCs w:val="24"/>
        </w:rPr>
        <w:cr/>
        <w:t>Rozvaděč R-spol. spotřeby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6</w:t>
      </w:r>
      <w:r>
        <w:rPr>
          <w:noProof/>
          <w:sz w:val="24"/>
          <w:szCs w:val="24"/>
        </w:rPr>
        <w:cr/>
        <w:t>Rozvaděč R-ČD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7</w:t>
      </w:r>
      <w:r>
        <w:rPr>
          <w:noProof/>
          <w:sz w:val="24"/>
          <w:szCs w:val="24"/>
        </w:rPr>
        <w:cr/>
        <w:t>Rozvaděč RE-ČEZ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8</w:t>
      </w:r>
      <w:r>
        <w:rPr>
          <w:noProof/>
          <w:sz w:val="24"/>
          <w:szCs w:val="24"/>
        </w:rPr>
        <w:cr/>
        <w:t>Situace hromosvodu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9</w:t>
      </w:r>
      <w:r>
        <w:rPr>
          <w:noProof/>
          <w:sz w:val="24"/>
          <w:szCs w:val="24"/>
        </w:rPr>
        <w:cr/>
      </w:r>
      <w:bookmarkEnd w:id="16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Astra_Projekt_DbStruktura "C:\Users\Public\Documents\Astra 92\Astra\Structure\Astra-EPC-cz.xls" \* MERGEFORMAT </w:instrText>
      </w:r>
      <w:r>
        <w:rPr>
          <w:sz w:val="24"/>
          <w:szCs w:val="24"/>
        </w:rPr>
        <w:fldChar w:fldCharType="separate"/>
      </w:r>
      <w:bookmarkStart w:id="17" w:name="Astra_Projekt_DbStruktura"/>
      <w:r>
        <w:rPr>
          <w:noProof/>
          <w:sz w:val="24"/>
          <w:szCs w:val="24"/>
        </w:rPr>
        <w:t>C:\Users\Public\Documents\Astra 92\Astra\Structure\Astra-EPC-cz.xls</w:t>
      </w:r>
      <w:bookmarkEnd w:id="17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Astra_Projekt_DbLegenda "C:\Users\Public\Documents\Astra 92\Astra\MainData\Legenda-263.xls" \* MERGEFORMAT </w:instrText>
      </w:r>
      <w:r>
        <w:rPr>
          <w:sz w:val="24"/>
          <w:szCs w:val="24"/>
        </w:rPr>
        <w:fldChar w:fldCharType="separate"/>
      </w:r>
      <w:bookmarkStart w:id="18" w:name="Astra_Projekt_DbLegenda"/>
      <w:r>
        <w:rPr>
          <w:noProof/>
          <w:sz w:val="24"/>
          <w:szCs w:val="24"/>
        </w:rPr>
        <w:t>C:\Users\Public\Documents\Astra 92\Astra\MainData\Legenda-263.xls</w:t>
      </w:r>
      <w:bookmarkEnd w:id="18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Astra_Projekt_Poznamka "" \* MERGEFORMAT </w:instrText>
      </w:r>
      <w:r>
        <w:rPr>
          <w:sz w:val="24"/>
          <w:szCs w:val="24"/>
        </w:rPr>
        <w:fldChar w:fldCharType="separate"/>
      </w:r>
      <w:bookmarkStart w:id="19" w:name="Astra_Projekt_Poznamka"/>
      <w:bookmarkEnd w:id="19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Astra_Projekt_StupenNazev "Dokumentace pro provádění stavby" \* MERGEFORMAT </w:instrText>
      </w:r>
      <w:r>
        <w:rPr>
          <w:sz w:val="24"/>
          <w:szCs w:val="24"/>
        </w:rPr>
        <w:fldChar w:fldCharType="separate"/>
      </w:r>
      <w:bookmarkStart w:id="20" w:name="Astra_Projekt_StupenNazev"/>
      <w:r>
        <w:rPr>
          <w:noProof/>
          <w:sz w:val="24"/>
          <w:szCs w:val="24"/>
        </w:rPr>
        <w:t>Dokumentace pro provádění stavby</w:t>
      </w:r>
      <w:bookmarkEnd w:id="20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Astra_Projekt_Stupen "DPS" \* MERGEFORMAT </w:instrText>
      </w:r>
      <w:r>
        <w:rPr>
          <w:sz w:val="24"/>
          <w:szCs w:val="24"/>
        </w:rPr>
        <w:fldChar w:fldCharType="separate"/>
      </w:r>
      <w:bookmarkStart w:id="21" w:name="Astra_Projekt_Stupen"/>
      <w:r>
        <w:rPr>
          <w:noProof/>
          <w:sz w:val="24"/>
          <w:szCs w:val="24"/>
        </w:rPr>
        <w:t>DPS</w:t>
      </w:r>
      <w:bookmarkEnd w:id="21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Astra_Projekt_Druh "5" \* MERGEFORMAT </w:instrText>
      </w:r>
      <w:r>
        <w:rPr>
          <w:sz w:val="24"/>
          <w:szCs w:val="24"/>
        </w:rPr>
        <w:fldChar w:fldCharType="separate"/>
      </w:r>
      <w:bookmarkStart w:id="22" w:name="Astra_Projekt_Druh"/>
      <w:r>
        <w:rPr>
          <w:noProof/>
          <w:sz w:val="24"/>
          <w:szCs w:val="24"/>
        </w:rPr>
        <w:t>5</w:t>
      </w:r>
      <w:bookmarkEnd w:id="22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Astra_Projekt_VPT "" \* MERGEFORMAT </w:instrText>
      </w:r>
      <w:r>
        <w:rPr>
          <w:sz w:val="24"/>
          <w:szCs w:val="24"/>
        </w:rPr>
        <w:fldChar w:fldCharType="separate"/>
      </w:r>
      <w:bookmarkStart w:id="23" w:name="Astra_Projekt_VPT"/>
      <w:bookmarkEnd w:id="23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Astra_Projekt_VPS "" \* MERGEFORMAT </w:instrText>
      </w:r>
      <w:r>
        <w:rPr>
          <w:sz w:val="24"/>
          <w:szCs w:val="24"/>
        </w:rPr>
        <w:fldChar w:fldCharType="separate"/>
      </w:r>
      <w:bookmarkStart w:id="24" w:name="Astra_Projekt_VPS"/>
      <w:bookmarkEnd w:id="24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Astra_Projekt_Architekt "" \* MERGEFORMAT </w:instrText>
      </w:r>
      <w:r>
        <w:rPr>
          <w:sz w:val="24"/>
          <w:szCs w:val="24"/>
        </w:rPr>
        <w:fldChar w:fldCharType="separate"/>
      </w:r>
      <w:bookmarkStart w:id="25" w:name="Astra_Projekt_Architekt"/>
      <w:bookmarkEnd w:id="25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Astra_Projekt_Kontrola "" \* MERGEFORMAT </w:instrText>
      </w:r>
      <w:r>
        <w:rPr>
          <w:sz w:val="24"/>
          <w:szCs w:val="24"/>
        </w:rPr>
        <w:fldChar w:fldCharType="separate"/>
      </w:r>
      <w:bookmarkStart w:id="26" w:name="Astra_Projekt_Kontrola"/>
      <w:bookmarkEnd w:id="26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Astra_Projekt_OPP "Zamrazil K." \* MERGEFORMAT </w:instrText>
      </w:r>
      <w:r>
        <w:rPr>
          <w:sz w:val="24"/>
          <w:szCs w:val="24"/>
        </w:rPr>
        <w:fldChar w:fldCharType="separate"/>
      </w:r>
      <w:bookmarkStart w:id="27" w:name="Astra_Projekt_OPP"/>
      <w:r>
        <w:rPr>
          <w:noProof/>
          <w:sz w:val="24"/>
          <w:szCs w:val="24"/>
        </w:rPr>
        <w:t>Zamrazil K.</w:t>
      </w:r>
      <w:bookmarkEnd w:id="27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Astra_Projekt_Projektant "Zamrazil K." \* MERGEFORMAT </w:instrText>
      </w:r>
      <w:r>
        <w:rPr>
          <w:sz w:val="24"/>
          <w:szCs w:val="24"/>
        </w:rPr>
        <w:fldChar w:fldCharType="separate"/>
      </w:r>
      <w:bookmarkStart w:id="28" w:name="Astra_Projekt_Projektant"/>
      <w:r>
        <w:rPr>
          <w:noProof/>
          <w:sz w:val="24"/>
          <w:szCs w:val="24"/>
        </w:rPr>
        <w:t>Zamrazil K.</w:t>
      </w:r>
      <w:bookmarkEnd w:id="28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Astra_Projekt_Nazev2 "- instalace a elektrokotle" \* MERGEFORMAT </w:instrText>
      </w:r>
      <w:r>
        <w:rPr>
          <w:sz w:val="24"/>
          <w:szCs w:val="24"/>
        </w:rPr>
        <w:fldChar w:fldCharType="separate"/>
      </w:r>
      <w:bookmarkStart w:id="29" w:name="Astra_Projekt_Nazev2"/>
      <w:r>
        <w:rPr>
          <w:noProof/>
          <w:sz w:val="24"/>
          <w:szCs w:val="24"/>
        </w:rPr>
        <w:t>- instalace a elektrokotle</w:t>
      </w:r>
      <w:bookmarkEnd w:id="29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Astra_Projekt_Nazev1 "Vrané výpravní budova" \* MERGEFORMAT </w:instrText>
      </w:r>
      <w:r>
        <w:rPr>
          <w:sz w:val="24"/>
          <w:szCs w:val="24"/>
        </w:rPr>
        <w:fldChar w:fldCharType="separate"/>
      </w:r>
      <w:bookmarkStart w:id="30" w:name="Astra_Projekt_Nazev1"/>
      <w:r>
        <w:rPr>
          <w:noProof/>
          <w:sz w:val="24"/>
          <w:szCs w:val="24"/>
        </w:rPr>
        <w:t>Vrané výpravní budova</w:t>
      </w:r>
      <w:bookmarkEnd w:id="30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Astra_Profese_Predpona "EPC" \* MERGEFORMAT </w:instrText>
      </w:r>
      <w:r>
        <w:rPr>
          <w:sz w:val="24"/>
          <w:szCs w:val="24"/>
        </w:rPr>
        <w:fldChar w:fldCharType="separate"/>
      </w:r>
      <w:bookmarkStart w:id="31" w:name="Astra_Profese_Predpona"/>
      <w:r>
        <w:rPr>
          <w:noProof/>
          <w:sz w:val="24"/>
          <w:szCs w:val="24"/>
        </w:rPr>
        <w:t>EPC</w:t>
      </w:r>
      <w:bookmarkEnd w:id="31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Astra_Profese_KodVychozi "E" \* MERGEFORMAT </w:instrText>
      </w:r>
      <w:r>
        <w:rPr>
          <w:sz w:val="24"/>
          <w:szCs w:val="24"/>
        </w:rPr>
        <w:fldChar w:fldCharType="separate"/>
      </w:r>
      <w:bookmarkStart w:id="32" w:name="Astra_Profese_KodVychozi"/>
      <w:r>
        <w:rPr>
          <w:noProof/>
          <w:sz w:val="24"/>
          <w:szCs w:val="24"/>
        </w:rPr>
        <w:t>E</w:t>
      </w:r>
      <w:bookmarkEnd w:id="32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Astra_Profese_Kod "E" \* MERGEFORMAT </w:instrText>
      </w:r>
      <w:r>
        <w:rPr>
          <w:sz w:val="24"/>
          <w:szCs w:val="24"/>
        </w:rPr>
        <w:fldChar w:fldCharType="separate"/>
      </w:r>
      <w:bookmarkStart w:id="33" w:name="Astra_Profese_Kod"/>
      <w:r>
        <w:rPr>
          <w:noProof/>
          <w:sz w:val="24"/>
          <w:szCs w:val="24"/>
        </w:rPr>
        <w:t>E</w:t>
      </w:r>
      <w:bookmarkEnd w:id="33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Astra_Profese_Nazev "Elektroinstalace" \* MERGEFORMAT </w:instrText>
      </w:r>
      <w:r>
        <w:rPr>
          <w:sz w:val="24"/>
          <w:szCs w:val="24"/>
        </w:rPr>
        <w:fldChar w:fldCharType="separate"/>
      </w:r>
      <w:bookmarkStart w:id="34" w:name="Astra_Profese_Nazev"/>
      <w:r>
        <w:rPr>
          <w:noProof/>
          <w:sz w:val="24"/>
          <w:szCs w:val="24"/>
        </w:rPr>
        <w:t>Elektroinstalace</w:t>
      </w:r>
      <w:bookmarkEnd w:id="34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Astra_Uzivatel_PrijmeniZakazka "a.s." \* MERGEFORMAT </w:instrText>
      </w:r>
      <w:r>
        <w:rPr>
          <w:sz w:val="24"/>
          <w:szCs w:val="24"/>
        </w:rPr>
        <w:fldChar w:fldCharType="separate"/>
      </w:r>
      <w:bookmarkStart w:id="35" w:name="Astra_Uzivatel_PrijmeniZakazka"/>
      <w:r>
        <w:rPr>
          <w:noProof/>
          <w:sz w:val="24"/>
          <w:szCs w:val="24"/>
        </w:rPr>
        <w:t>a.s.</w:t>
      </w:r>
      <w:bookmarkEnd w:id="35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Astra_Uzivatel_JmenoZakazka "ASTRA 92" \* MERGEFORMAT </w:instrText>
      </w:r>
      <w:r>
        <w:rPr>
          <w:sz w:val="24"/>
          <w:szCs w:val="24"/>
        </w:rPr>
        <w:fldChar w:fldCharType="separate"/>
      </w:r>
      <w:bookmarkStart w:id="36" w:name="Astra_Uzivatel_JmenoZakazka"/>
      <w:r>
        <w:rPr>
          <w:noProof/>
          <w:sz w:val="24"/>
          <w:szCs w:val="24"/>
        </w:rPr>
        <w:t>ASTRA 92</w:t>
      </w:r>
      <w:bookmarkEnd w:id="36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Astra_Uzivatel_PrijmeniProjekt "a.s." \* MERGEFORMAT </w:instrText>
      </w:r>
      <w:r>
        <w:rPr>
          <w:sz w:val="24"/>
          <w:szCs w:val="24"/>
        </w:rPr>
        <w:fldChar w:fldCharType="separate"/>
      </w:r>
      <w:bookmarkStart w:id="37" w:name="Astra_Uzivatel_PrijmeniProjekt"/>
      <w:r>
        <w:rPr>
          <w:noProof/>
          <w:sz w:val="24"/>
          <w:szCs w:val="24"/>
        </w:rPr>
        <w:t>a.s.</w:t>
      </w:r>
      <w:bookmarkEnd w:id="37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Astra_Uzivatel_JmenoProjekt "ASTRA 92" \* MERGEFORMAT </w:instrText>
      </w:r>
      <w:r>
        <w:rPr>
          <w:sz w:val="24"/>
          <w:szCs w:val="24"/>
        </w:rPr>
        <w:fldChar w:fldCharType="separate"/>
      </w:r>
      <w:bookmarkStart w:id="38" w:name="Astra_Uzivatel_JmenoProjekt"/>
      <w:r>
        <w:rPr>
          <w:noProof/>
          <w:sz w:val="24"/>
          <w:szCs w:val="24"/>
        </w:rPr>
        <w:t>ASTRA 92</w:t>
      </w:r>
      <w:bookmarkEnd w:id="38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Astra_Uzivatel_PrijmeniDokument "a.s." \* MERGEFORMAT </w:instrText>
      </w:r>
      <w:r>
        <w:rPr>
          <w:sz w:val="24"/>
          <w:szCs w:val="24"/>
        </w:rPr>
        <w:fldChar w:fldCharType="separate"/>
      </w:r>
      <w:bookmarkStart w:id="39" w:name="Astra_Uzivatel_PrijmeniDokument"/>
      <w:r>
        <w:rPr>
          <w:noProof/>
          <w:sz w:val="24"/>
          <w:szCs w:val="24"/>
        </w:rPr>
        <w:t>a.s.</w:t>
      </w:r>
      <w:bookmarkEnd w:id="39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Astra_Uzivatel_JmenoDokument "ASTRA 92" \* MERGEFORMAT </w:instrText>
      </w:r>
      <w:r>
        <w:rPr>
          <w:sz w:val="24"/>
          <w:szCs w:val="24"/>
        </w:rPr>
        <w:fldChar w:fldCharType="separate"/>
      </w:r>
      <w:bookmarkStart w:id="40" w:name="Astra_Uzivatel_JmenoDokument"/>
      <w:r>
        <w:rPr>
          <w:noProof/>
          <w:sz w:val="24"/>
          <w:szCs w:val="24"/>
        </w:rPr>
        <w:t>ASTRA 92</w:t>
      </w:r>
      <w:bookmarkEnd w:id="40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Astra_Dokument_Podlazi "0" \* MERGEFORMAT </w:instrText>
      </w:r>
      <w:r>
        <w:rPr>
          <w:sz w:val="24"/>
          <w:szCs w:val="24"/>
        </w:rPr>
        <w:fldChar w:fldCharType="separate"/>
      </w:r>
      <w:bookmarkStart w:id="41" w:name="Astra_Dokument_Podlazi"/>
      <w:r>
        <w:rPr>
          <w:noProof/>
          <w:sz w:val="24"/>
          <w:szCs w:val="24"/>
        </w:rPr>
        <w:t>0</w:t>
      </w:r>
      <w:bookmarkEnd w:id="41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Astra_Dokument_Poznamka "" \* MERGEFORMAT </w:instrText>
      </w:r>
      <w:r>
        <w:rPr>
          <w:sz w:val="24"/>
          <w:szCs w:val="24"/>
        </w:rPr>
        <w:fldChar w:fldCharType="separate"/>
      </w:r>
      <w:bookmarkStart w:id="42" w:name="Astra_Dokument_Poznamka"/>
      <w:bookmarkEnd w:id="42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Astra_Dokument_Druh "1" \* MERGEFORMAT </w:instrText>
      </w:r>
      <w:r>
        <w:rPr>
          <w:sz w:val="24"/>
          <w:szCs w:val="24"/>
        </w:rPr>
        <w:fldChar w:fldCharType="separate"/>
      </w:r>
      <w:bookmarkStart w:id="43" w:name="Astra_Dokument_Druh"/>
      <w:r>
        <w:rPr>
          <w:noProof/>
          <w:sz w:val="24"/>
          <w:szCs w:val="24"/>
        </w:rPr>
        <w:t>1</w:t>
      </w:r>
      <w:bookmarkEnd w:id="43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Astra_Dokument_Kod "501" \* MERGEFORMAT </w:instrText>
      </w:r>
      <w:r>
        <w:rPr>
          <w:sz w:val="24"/>
          <w:szCs w:val="24"/>
        </w:rPr>
        <w:fldChar w:fldCharType="separate"/>
      </w:r>
      <w:bookmarkStart w:id="44" w:name="Astra_Dokument_Kod"/>
      <w:r>
        <w:rPr>
          <w:noProof/>
          <w:sz w:val="24"/>
          <w:szCs w:val="24"/>
        </w:rPr>
        <w:t>501</w:t>
      </w:r>
      <w:bookmarkEnd w:id="44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Astra_Dokument_Nazev "Technická zpráva" \* MERGEFORMAT </w:instrText>
      </w:r>
      <w:r>
        <w:rPr>
          <w:sz w:val="24"/>
          <w:szCs w:val="24"/>
        </w:rPr>
        <w:fldChar w:fldCharType="separate"/>
      </w:r>
      <w:bookmarkStart w:id="45" w:name="Astra_Dokument_Nazev"/>
      <w:r>
        <w:rPr>
          <w:noProof/>
          <w:sz w:val="24"/>
          <w:szCs w:val="24"/>
        </w:rPr>
        <w:t>Technická zpráva</w:t>
      </w:r>
      <w:bookmarkEnd w:id="45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Astra_Astra_ZkratkaJazyka "cz" \* MERGEFORMAT </w:instrText>
      </w:r>
      <w:r>
        <w:rPr>
          <w:sz w:val="24"/>
          <w:szCs w:val="24"/>
        </w:rPr>
        <w:fldChar w:fldCharType="separate"/>
      </w:r>
      <w:bookmarkStart w:id="46" w:name="Astra_Astra_ZkratkaJazyka"/>
      <w:r>
        <w:rPr>
          <w:noProof/>
          <w:sz w:val="24"/>
          <w:szCs w:val="24"/>
        </w:rPr>
        <w:t>cz</w:t>
      </w:r>
      <w:bookmarkEnd w:id="46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Astra_RunWord_InfoText "1" \* MERGEFORMAT </w:instrText>
      </w:r>
      <w:r>
        <w:rPr>
          <w:sz w:val="24"/>
          <w:szCs w:val="24"/>
        </w:rPr>
        <w:fldChar w:fldCharType="separate"/>
      </w:r>
      <w:bookmarkStart w:id="47" w:name="Astra_RunWord_InfoText"/>
      <w:r>
        <w:rPr>
          <w:noProof/>
          <w:sz w:val="24"/>
          <w:szCs w:val="24"/>
        </w:rPr>
        <w:t>1</w:t>
      </w:r>
      <w:bookmarkEnd w:id="47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Astra_RunWord_InfoPoleZnakAktualizace "?" \* MERGEFORMAT </w:instrText>
      </w:r>
      <w:r>
        <w:rPr>
          <w:sz w:val="24"/>
          <w:szCs w:val="24"/>
        </w:rPr>
        <w:fldChar w:fldCharType="separate"/>
      </w:r>
      <w:bookmarkStart w:id="48" w:name="Astra_RunWord_InfoPoleZnakAktualizace"/>
      <w:r>
        <w:rPr>
          <w:noProof/>
          <w:sz w:val="24"/>
          <w:szCs w:val="24"/>
        </w:rPr>
        <w:t>?</w:t>
      </w:r>
      <w:bookmarkEnd w:id="48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Astra_RunWord_InfoPole "1" \* MERGEFORMAT </w:instrText>
      </w:r>
      <w:r>
        <w:rPr>
          <w:sz w:val="24"/>
          <w:szCs w:val="24"/>
        </w:rPr>
        <w:fldChar w:fldCharType="separate"/>
      </w:r>
      <w:bookmarkStart w:id="49" w:name="Astra_RunWord_InfoPole"/>
      <w:r>
        <w:rPr>
          <w:noProof/>
          <w:sz w:val="24"/>
          <w:szCs w:val="24"/>
        </w:rPr>
        <w:t>1</w:t>
      </w:r>
      <w:bookmarkEnd w:id="49"/>
      <w:r>
        <w:rPr>
          <w:sz w:val="24"/>
          <w:szCs w:val="24"/>
        </w:rPr>
        <w:fldChar w:fldCharType="end"/>
      </w:r>
    </w:p>
    <w:p w:rsidR="002434B0" w:rsidRDefault="002434B0" w:rsidP="002434B0">
      <w:pPr>
        <w:rPr>
          <w:b/>
          <w:sz w:val="36"/>
          <w:u w:val="single"/>
        </w:rPr>
      </w:pPr>
    </w:p>
    <w:p w:rsidR="002434B0" w:rsidRDefault="002434B0" w:rsidP="002434B0">
      <w:pPr>
        <w:rPr>
          <w:b/>
          <w:sz w:val="36"/>
          <w:u w:val="single"/>
        </w:rPr>
      </w:pPr>
    </w:p>
    <w:p w:rsidR="002434B0" w:rsidRDefault="002434B0" w:rsidP="002434B0">
      <w:pPr>
        <w:rPr>
          <w:b/>
          <w:sz w:val="36"/>
          <w:u w:val="single"/>
        </w:rPr>
      </w:pPr>
    </w:p>
    <w:p w:rsidR="002434B0" w:rsidRDefault="002434B0" w:rsidP="002434B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TECHNICKÁ  ZPRÁVA</w:t>
      </w:r>
    </w:p>
    <w:p w:rsidR="002434B0" w:rsidRDefault="002434B0" w:rsidP="002434B0">
      <w:pPr>
        <w:rPr>
          <w:b/>
          <w:sz w:val="36"/>
          <w:u w:val="single"/>
        </w:rPr>
      </w:pPr>
    </w:p>
    <w:p w:rsidR="002434B0" w:rsidRDefault="002434B0" w:rsidP="002434B0">
      <w:pPr>
        <w:rPr>
          <w:b/>
          <w:sz w:val="36"/>
          <w:u w:val="single"/>
        </w:rPr>
      </w:pPr>
    </w:p>
    <w:p w:rsidR="002434B0" w:rsidRDefault="002434B0" w:rsidP="002434B0">
      <w:pPr>
        <w:ind w:left="2410" w:hanging="2410"/>
        <w:rPr>
          <w:rFonts w:ascii="Arial" w:hAnsi="Arial"/>
          <w:b/>
          <w:color w:val="0000FF"/>
          <w:sz w:val="26"/>
          <w:szCs w:val="26"/>
        </w:rPr>
      </w:pPr>
      <w:r>
        <w:rPr>
          <w:b/>
          <w:i/>
          <w:sz w:val="26"/>
          <w:szCs w:val="26"/>
        </w:rPr>
        <w:t>NÁZEV STAVBY:</w:t>
      </w:r>
      <w:r>
        <w:rPr>
          <w:rFonts w:ascii="Arial" w:hAnsi="Arial"/>
          <w:b/>
          <w:color w:val="00FFFF"/>
          <w:sz w:val="28"/>
        </w:rPr>
        <w:t xml:space="preserve"> </w:t>
      </w:r>
      <w:r>
        <w:rPr>
          <w:rFonts w:ascii="Arial" w:hAnsi="Arial"/>
          <w:b/>
          <w:color w:val="00FFFF"/>
          <w:sz w:val="28"/>
        </w:rPr>
        <w:tab/>
      </w:r>
      <w:proofErr w:type="spellStart"/>
      <w:r>
        <w:rPr>
          <w:rFonts w:ascii="Arial" w:hAnsi="Arial"/>
          <w:b/>
          <w:color w:val="0000FF"/>
          <w:sz w:val="26"/>
          <w:szCs w:val="26"/>
        </w:rPr>
        <w:t>žst</w:t>
      </w:r>
      <w:proofErr w:type="spellEnd"/>
      <w:r>
        <w:rPr>
          <w:rFonts w:ascii="Arial" w:hAnsi="Arial"/>
          <w:b/>
          <w:color w:val="0000FF"/>
          <w:sz w:val="26"/>
          <w:szCs w:val="26"/>
        </w:rPr>
        <w:t>. Vrané nad Vltavou</w:t>
      </w:r>
    </w:p>
    <w:p w:rsidR="002434B0" w:rsidRDefault="002434B0" w:rsidP="002434B0">
      <w:pPr>
        <w:ind w:left="2410"/>
        <w:rPr>
          <w:b/>
          <w:sz w:val="36"/>
          <w:u w:val="single"/>
        </w:rPr>
      </w:pPr>
      <w:r>
        <w:rPr>
          <w:rFonts w:ascii="Arial" w:hAnsi="Arial"/>
          <w:b/>
          <w:color w:val="0000FF"/>
          <w:sz w:val="26"/>
          <w:szCs w:val="26"/>
        </w:rPr>
        <w:t>– oprava elektroinstalace, osvětlení</w:t>
      </w:r>
      <w:r>
        <w:rPr>
          <w:rFonts w:ascii="Arial" w:hAnsi="Arial"/>
          <w:b/>
          <w:color w:val="0000FF"/>
          <w:sz w:val="28"/>
        </w:rPr>
        <w:t xml:space="preserve"> a bleskosvodu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:rsidR="002434B0" w:rsidRDefault="002434B0" w:rsidP="002434B0">
      <w:pPr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</w:rPr>
        <w:t xml:space="preserve"> </w:t>
      </w: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ind w:left="2410" w:hanging="2410"/>
        <w:rPr>
          <w:b/>
          <w:sz w:val="36"/>
          <w:u w:val="single"/>
        </w:rPr>
      </w:pPr>
      <w:r>
        <w:rPr>
          <w:b/>
          <w:i/>
          <w:sz w:val="26"/>
          <w:szCs w:val="26"/>
        </w:rPr>
        <w:t>MÍSTO STAVBY:</w:t>
      </w:r>
      <w:r>
        <w:rPr>
          <w:rFonts w:ascii="Arial" w:hAnsi="Arial"/>
          <w:b/>
          <w:color w:val="00FFFF"/>
          <w:sz w:val="28"/>
        </w:rPr>
        <w:t xml:space="preserve">  </w:t>
      </w:r>
      <w:r>
        <w:rPr>
          <w:rFonts w:ascii="Arial" w:hAnsi="Arial"/>
          <w:b/>
          <w:color w:val="00FFFF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 xml:space="preserve">výpravní budova </w:t>
      </w:r>
      <w:proofErr w:type="spellStart"/>
      <w:r>
        <w:rPr>
          <w:rFonts w:ascii="Arial" w:hAnsi="Arial"/>
          <w:b/>
          <w:color w:val="0000FF"/>
          <w:sz w:val="26"/>
          <w:szCs w:val="26"/>
        </w:rPr>
        <w:t>žst</w:t>
      </w:r>
      <w:proofErr w:type="spellEnd"/>
      <w:r>
        <w:rPr>
          <w:rFonts w:ascii="Arial" w:hAnsi="Arial"/>
          <w:b/>
          <w:color w:val="0000FF"/>
          <w:sz w:val="26"/>
          <w:szCs w:val="26"/>
        </w:rPr>
        <w:t xml:space="preserve">. Vrané nad Vltavou </w:t>
      </w:r>
      <w:r>
        <w:rPr>
          <w:rFonts w:ascii="Arial" w:hAnsi="Arial"/>
          <w:b/>
          <w:color w:val="0000FF"/>
          <w:sz w:val="28"/>
        </w:rPr>
        <w:t xml:space="preserve">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:rsidR="002434B0" w:rsidRDefault="002434B0" w:rsidP="002434B0">
      <w:pPr>
        <w:ind w:left="2410" w:hanging="241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rFonts w:ascii="Arial" w:hAnsi="Arial"/>
          <w:b/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DOKUMENTACE:</w:t>
      </w:r>
      <w:r>
        <w:rPr>
          <w:b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>stupeň DSP</w:t>
      </w:r>
      <w:r>
        <w:rPr>
          <w:rFonts w:ascii="Arial" w:hAnsi="Arial"/>
          <w:b/>
          <w:color w:val="0000FF"/>
          <w:sz w:val="28"/>
        </w:rPr>
        <w:t xml:space="preserve">  </w:t>
      </w:r>
      <w:r>
        <w:rPr>
          <w:b/>
          <w:color w:val="008000"/>
          <w:sz w:val="28"/>
        </w:rPr>
        <w:tab/>
      </w: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ČÁST: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 xml:space="preserve">elektroinstalační rozvody, osvětlení a bleskosvod </w:t>
      </w: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rPr>
          <w:b/>
          <w:sz w:val="24"/>
          <w:szCs w:val="24"/>
          <w:u w:val="single"/>
        </w:rPr>
      </w:pPr>
    </w:p>
    <w:p w:rsidR="002434B0" w:rsidRDefault="002434B0" w:rsidP="002434B0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4"/>
          <w:szCs w:val="24"/>
        </w:rPr>
        <w:t>Zhotovitel</w:t>
      </w:r>
      <w:r>
        <w:rPr>
          <w:b/>
          <w:i/>
          <w:sz w:val="26"/>
          <w:szCs w:val="26"/>
        </w:rPr>
        <w:t>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2"/>
        </w:rPr>
        <w:t>ZAMEX KRALUPY spol. s r.o., projekty, elektromontáže, revize</w:t>
      </w:r>
    </w:p>
    <w:p w:rsidR="002434B0" w:rsidRDefault="002434B0" w:rsidP="002434B0">
      <w:pPr>
        <w:ind w:left="2410"/>
        <w:jc w:val="both"/>
        <w:rPr>
          <w:rFonts w:ascii="Arial" w:hAnsi="Arial"/>
          <w:b/>
          <w:color w:val="0000FF"/>
          <w:sz w:val="22"/>
        </w:rPr>
      </w:pPr>
      <w:proofErr w:type="spellStart"/>
      <w:r>
        <w:rPr>
          <w:rFonts w:ascii="Arial" w:hAnsi="Arial"/>
          <w:b/>
          <w:color w:val="0000FF"/>
          <w:sz w:val="22"/>
        </w:rPr>
        <w:t>Kuzmínova</w:t>
      </w:r>
      <w:proofErr w:type="spellEnd"/>
      <w:r>
        <w:rPr>
          <w:rFonts w:ascii="Arial" w:hAnsi="Arial"/>
          <w:b/>
          <w:color w:val="0000FF"/>
          <w:sz w:val="22"/>
        </w:rPr>
        <w:t xml:space="preserve">  462,  278 01 Kralupy </w:t>
      </w:r>
      <w:r>
        <w:rPr>
          <w:rFonts w:ascii="Arial" w:hAnsi="Arial"/>
          <w:b/>
          <w:caps/>
          <w:color w:val="0000FF"/>
          <w:sz w:val="22"/>
        </w:rPr>
        <w:t xml:space="preserve"> </w:t>
      </w:r>
      <w:r>
        <w:rPr>
          <w:rFonts w:ascii="Arial" w:hAnsi="Arial"/>
          <w:b/>
          <w:color w:val="0000FF"/>
          <w:sz w:val="22"/>
        </w:rPr>
        <w:t>n</w:t>
      </w:r>
      <w:r>
        <w:rPr>
          <w:rFonts w:ascii="Arial" w:hAnsi="Arial"/>
          <w:b/>
          <w:caps/>
          <w:color w:val="0000FF"/>
          <w:sz w:val="22"/>
        </w:rPr>
        <w:t>/</w:t>
      </w:r>
      <w:proofErr w:type="spellStart"/>
      <w:r>
        <w:rPr>
          <w:rFonts w:ascii="Arial" w:hAnsi="Arial"/>
          <w:b/>
          <w:color w:val="0000FF"/>
          <w:sz w:val="22"/>
        </w:rPr>
        <w:t>Vlt</w:t>
      </w:r>
      <w:proofErr w:type="spellEnd"/>
    </w:p>
    <w:p w:rsidR="002434B0" w:rsidRDefault="002434B0" w:rsidP="002434B0">
      <w:pPr>
        <w:ind w:left="2410"/>
        <w:jc w:val="both"/>
        <w:rPr>
          <w:rFonts w:ascii="Arial" w:hAnsi="Arial"/>
          <w:b/>
          <w:color w:val="0000FF"/>
          <w:sz w:val="22"/>
        </w:rPr>
      </w:pPr>
      <w:r>
        <w:rPr>
          <w:rFonts w:ascii="Arial" w:hAnsi="Arial"/>
          <w:b/>
          <w:color w:val="0000FF"/>
          <w:sz w:val="22"/>
        </w:rPr>
        <w:t xml:space="preserve">tel. 603 214 191,  e-mail: </w:t>
      </w:r>
      <w:r>
        <w:rPr>
          <w:rStyle w:val="Hypertextovodkaz1"/>
          <w:rFonts w:ascii="Arial" w:hAnsi="Arial"/>
          <w:b/>
        </w:rPr>
        <w:t>zamex.kralupy@email.cz</w:t>
      </w:r>
    </w:p>
    <w:p w:rsidR="002434B0" w:rsidRDefault="002434B0" w:rsidP="002434B0">
      <w:pPr>
        <w:jc w:val="center"/>
        <w:rPr>
          <w:b/>
          <w:sz w:val="28"/>
          <w:szCs w:val="28"/>
          <w:u w:val="single"/>
        </w:rPr>
      </w:pPr>
    </w:p>
    <w:p w:rsidR="002434B0" w:rsidRDefault="002434B0" w:rsidP="002434B0">
      <w:pPr>
        <w:jc w:val="center"/>
        <w:rPr>
          <w:b/>
          <w:sz w:val="28"/>
          <w:szCs w:val="28"/>
          <w:u w:val="single"/>
        </w:rPr>
      </w:pPr>
    </w:p>
    <w:p w:rsidR="002434B0" w:rsidRDefault="002434B0" w:rsidP="002434B0">
      <w:pPr>
        <w:spacing w:line="360" w:lineRule="auto"/>
        <w:ind w:left="2410" w:hanging="2410"/>
        <w:rPr>
          <w:color w:val="0083E6"/>
          <w:sz w:val="22"/>
          <w:szCs w:val="22"/>
        </w:rPr>
      </w:pPr>
      <w:r>
        <w:rPr>
          <w:b/>
          <w:i/>
          <w:sz w:val="24"/>
          <w:szCs w:val="24"/>
        </w:rPr>
        <w:t>Zodpovědný 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:rsidR="002434B0" w:rsidRDefault="002434B0" w:rsidP="002434B0">
      <w:pPr>
        <w:spacing w:line="360" w:lineRule="auto"/>
        <w:ind w:left="2410" w:hanging="2410"/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</w:rPr>
        <w:t>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:rsidR="002434B0" w:rsidRDefault="002434B0" w:rsidP="002434B0">
      <w:pPr>
        <w:rPr>
          <w:rFonts w:ascii="Arial" w:hAnsi="Arial"/>
          <w:b/>
          <w:color w:val="0000FF"/>
          <w:sz w:val="22"/>
        </w:rPr>
      </w:pPr>
      <w:r>
        <w:rPr>
          <w:b/>
          <w:i/>
          <w:sz w:val="24"/>
          <w:szCs w:val="24"/>
        </w:rPr>
        <w:t>Datum:</w:t>
      </w:r>
      <w:r>
        <w:rPr>
          <w:b/>
          <w:color w:val="008000"/>
          <w:sz w:val="24"/>
          <w:szCs w:val="24"/>
        </w:rPr>
        <w:tab/>
      </w:r>
      <w:r>
        <w:rPr>
          <w:b/>
          <w:color w:val="008000"/>
          <w:sz w:val="24"/>
          <w:szCs w:val="24"/>
        </w:rPr>
        <w:tab/>
        <w:t xml:space="preserve">    </w:t>
      </w:r>
      <w:r>
        <w:rPr>
          <w:rFonts w:ascii="Arial" w:hAnsi="Arial"/>
          <w:b/>
          <w:color w:val="0000FF"/>
          <w:sz w:val="22"/>
        </w:rPr>
        <w:t xml:space="preserve"> březen 2023</w:t>
      </w:r>
    </w:p>
    <w:p w:rsidR="002434B0" w:rsidRDefault="002434B0" w:rsidP="002434B0">
      <w:pPr>
        <w:jc w:val="both"/>
        <w:rPr>
          <w:bCs/>
          <w:sz w:val="24"/>
          <w:szCs w:val="24"/>
        </w:rPr>
      </w:pPr>
    </w:p>
    <w:p w:rsidR="002434B0" w:rsidRDefault="002434B0" w:rsidP="002434B0">
      <w:pPr>
        <w:rPr>
          <w:bCs/>
          <w:sz w:val="24"/>
          <w:szCs w:val="24"/>
        </w:rPr>
      </w:pPr>
    </w:p>
    <w:p w:rsidR="002434B0" w:rsidRDefault="002434B0" w:rsidP="002434B0">
      <w:r>
        <w:rPr>
          <w:rFonts w:ascii="Arial" w:hAnsi="Arial"/>
          <w:b/>
          <w:color w:val="0000FF"/>
          <w:u w:val="single"/>
        </w:rPr>
        <w:lastRenderedPageBreak/>
        <w:t>POPIS NÁVRHU STAVBY A JEJÍ ÚČEL:</w:t>
      </w:r>
    </w:p>
    <w:p w:rsidR="002434B0" w:rsidRDefault="002434B0" w:rsidP="002434B0">
      <w:pPr>
        <w:jc w:val="both"/>
        <w:rPr>
          <w:sz w:val="16"/>
          <w:szCs w:val="16"/>
        </w:rPr>
      </w:pPr>
    </w:p>
    <w:p w:rsidR="002434B0" w:rsidRDefault="002434B0" w:rsidP="002434B0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Projektová dokumentace ve stupni ke stavebnímu povolení (DSP) řeší návrh opravy elektro-instalace a osvětlení vnitřních a venkovních prostor výpravní budovy </w:t>
      </w:r>
      <w:proofErr w:type="spellStart"/>
      <w:r>
        <w:rPr>
          <w:sz w:val="24"/>
          <w:szCs w:val="24"/>
        </w:rPr>
        <w:t>žst</w:t>
      </w:r>
      <w:proofErr w:type="spellEnd"/>
      <w:r>
        <w:rPr>
          <w:sz w:val="24"/>
          <w:szCs w:val="24"/>
        </w:rPr>
        <w:t xml:space="preserve">. </w:t>
      </w:r>
      <w:r w:rsidR="00A534A9">
        <w:rPr>
          <w:sz w:val="24"/>
          <w:szCs w:val="24"/>
        </w:rPr>
        <w:t>Vrané nad Vltavou</w:t>
      </w:r>
      <w:r>
        <w:rPr>
          <w:sz w:val="24"/>
          <w:szCs w:val="24"/>
        </w:rPr>
        <w:t>.</w:t>
      </w:r>
    </w:p>
    <w:p w:rsidR="00441291" w:rsidRDefault="002434B0" w:rsidP="002434B0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Nově je navržen bleskosvod pro výpravní budovu.</w:t>
      </w:r>
    </w:p>
    <w:p w:rsidR="00372813" w:rsidRDefault="00441291" w:rsidP="002434B0">
      <w:pPr>
        <w:pStyle w:val="Bezmezer"/>
        <w:jc w:val="both"/>
        <w:rPr>
          <w:sz w:val="8"/>
          <w:szCs w:val="8"/>
        </w:rPr>
      </w:pPr>
      <w:r>
        <w:rPr>
          <w:sz w:val="24"/>
          <w:szCs w:val="24"/>
        </w:rPr>
        <w:t xml:space="preserve">Nedílnou součástí této TZ </w:t>
      </w:r>
      <w:r w:rsidR="00372813">
        <w:rPr>
          <w:sz w:val="24"/>
          <w:szCs w:val="24"/>
        </w:rPr>
        <w:t xml:space="preserve">jsou přílohy, které se </w:t>
      </w:r>
      <w:r>
        <w:rPr>
          <w:sz w:val="24"/>
          <w:szCs w:val="24"/>
        </w:rPr>
        <w:t>musí při realizaci respektovat</w:t>
      </w:r>
      <w:r w:rsidR="00372813">
        <w:rPr>
          <w:sz w:val="24"/>
          <w:szCs w:val="24"/>
        </w:rPr>
        <w:t>:</w:t>
      </w:r>
    </w:p>
    <w:p w:rsidR="001543F0" w:rsidRPr="001543F0" w:rsidRDefault="001543F0" w:rsidP="002434B0">
      <w:pPr>
        <w:pStyle w:val="Bezmezer"/>
        <w:jc w:val="both"/>
        <w:rPr>
          <w:sz w:val="8"/>
          <w:szCs w:val="8"/>
        </w:rPr>
      </w:pPr>
    </w:p>
    <w:p w:rsidR="001543F0" w:rsidRDefault="00372813" w:rsidP="002434B0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41291">
        <w:rPr>
          <w:sz w:val="24"/>
          <w:szCs w:val="24"/>
        </w:rPr>
        <w:t xml:space="preserve"> požadavky SSZT</w:t>
      </w:r>
      <w:r>
        <w:rPr>
          <w:sz w:val="24"/>
          <w:szCs w:val="24"/>
        </w:rPr>
        <w:t xml:space="preserve"> – viz závěr TZ</w:t>
      </w:r>
    </w:p>
    <w:p w:rsidR="00B24841" w:rsidRPr="001543F0" w:rsidRDefault="001543F0" w:rsidP="001543F0">
      <w:pPr>
        <w:pStyle w:val="Bezmezer"/>
        <w:jc w:val="both"/>
        <w:rPr>
          <w:sz w:val="24"/>
          <w:szCs w:val="24"/>
        </w:rPr>
      </w:pPr>
      <w:r w:rsidRPr="001543F0">
        <w:rPr>
          <w:sz w:val="24"/>
          <w:szCs w:val="24"/>
        </w:rPr>
        <w:t>kontakt - i</w:t>
      </w:r>
      <w:r w:rsidR="00B24841" w:rsidRPr="001543F0">
        <w:rPr>
          <w:sz w:val="24"/>
          <w:szCs w:val="24"/>
        </w:rPr>
        <w:t>ng. Živko Macuroski</w:t>
      </w:r>
      <w:r w:rsidRPr="001543F0">
        <w:rPr>
          <w:sz w:val="24"/>
          <w:szCs w:val="24"/>
        </w:rPr>
        <w:t>, tel.:</w:t>
      </w:r>
      <w:r>
        <w:rPr>
          <w:sz w:val="24"/>
          <w:szCs w:val="24"/>
        </w:rPr>
        <w:t xml:space="preserve"> </w:t>
      </w:r>
      <w:r w:rsidR="00B24841" w:rsidRPr="001543F0">
        <w:rPr>
          <w:sz w:val="24"/>
          <w:szCs w:val="24"/>
        </w:rPr>
        <w:t>607 098</w:t>
      </w:r>
      <w:r w:rsidRPr="001543F0">
        <w:rPr>
          <w:sz w:val="24"/>
          <w:szCs w:val="24"/>
        </w:rPr>
        <w:t> </w:t>
      </w:r>
      <w:r w:rsidR="00B24841" w:rsidRPr="001543F0">
        <w:rPr>
          <w:sz w:val="24"/>
          <w:szCs w:val="24"/>
        </w:rPr>
        <w:t>925</w:t>
      </w:r>
      <w:r w:rsidRPr="001543F0">
        <w:rPr>
          <w:sz w:val="24"/>
          <w:szCs w:val="24"/>
        </w:rPr>
        <w:t>, mail:</w:t>
      </w:r>
      <w:r w:rsidR="00B24841" w:rsidRPr="001543F0">
        <w:rPr>
          <w:sz w:val="24"/>
          <w:szCs w:val="24"/>
        </w:rPr>
        <w:t xml:space="preserve">Macuroski@spravazeleznic.cz </w:t>
      </w:r>
    </w:p>
    <w:p w:rsidR="00B24841" w:rsidRDefault="00B24841" w:rsidP="00B24841">
      <w:pPr>
        <w:pStyle w:val="Bezmezer"/>
      </w:pPr>
    </w:p>
    <w:p w:rsidR="001543F0" w:rsidRDefault="00441291" w:rsidP="001543F0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543F0">
        <w:rPr>
          <w:sz w:val="24"/>
          <w:szCs w:val="24"/>
        </w:rPr>
        <w:t>- požadavky – vyjádření ČD Telematiky a.s. – samostatná příloha</w:t>
      </w:r>
    </w:p>
    <w:p w:rsidR="00441291" w:rsidRPr="001543F0" w:rsidRDefault="001543F0" w:rsidP="001543F0">
      <w:pPr>
        <w:pStyle w:val="Bezmezer"/>
        <w:rPr>
          <w:sz w:val="24"/>
          <w:szCs w:val="24"/>
        </w:rPr>
      </w:pPr>
      <w:r w:rsidRPr="001543F0">
        <w:rPr>
          <w:sz w:val="24"/>
          <w:szCs w:val="24"/>
        </w:rPr>
        <w:t xml:space="preserve">kontakt - Miroslav Novák, tel.: 724 373 109, mail: </w:t>
      </w:r>
      <w:hyperlink r:id="rId7" w:history="1">
        <w:r w:rsidRPr="001543F0">
          <w:rPr>
            <w:rStyle w:val="Hypertextovodkaz"/>
            <w:color w:val="auto"/>
            <w:sz w:val="24"/>
            <w:szCs w:val="24"/>
            <w:u w:val="none"/>
          </w:rPr>
          <w:t>Miroslav.Novak@cdt.cz</w:t>
        </w:r>
      </w:hyperlink>
      <w:r w:rsidRPr="001543F0">
        <w:rPr>
          <w:sz w:val="24"/>
          <w:szCs w:val="24"/>
        </w:rPr>
        <w:br/>
      </w:r>
      <w:hyperlink r:id="rId8" w:history="1"/>
      <w:r w:rsidR="008D13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2434B0" w:rsidRDefault="002434B0" w:rsidP="00441291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V PD j</w:t>
      </w:r>
      <w:r w:rsidR="00441291">
        <w:rPr>
          <w:sz w:val="24"/>
          <w:szCs w:val="24"/>
        </w:rPr>
        <w:t xml:space="preserve">sou na výkresech E-1 a E-2 orientačně umístěny vývody  </w:t>
      </w:r>
      <w:r>
        <w:rPr>
          <w:sz w:val="24"/>
          <w:szCs w:val="24"/>
        </w:rPr>
        <w:t>pro</w:t>
      </w:r>
      <w:r w:rsidR="00441291">
        <w:rPr>
          <w:sz w:val="24"/>
          <w:szCs w:val="24"/>
        </w:rPr>
        <w:t xml:space="preserve"> technologie řízení provozu, rozhlasu, infosystému, jednotného času, kamerového systému, osvětlení atd. uvnitř budovy a </w:t>
      </w:r>
      <w:r>
        <w:rPr>
          <w:sz w:val="24"/>
          <w:szCs w:val="24"/>
        </w:rPr>
        <w:t>na fasádě</w:t>
      </w:r>
      <w:r w:rsidR="00441291">
        <w:rPr>
          <w:sz w:val="24"/>
          <w:szCs w:val="24"/>
        </w:rPr>
        <w:t xml:space="preserve">. </w:t>
      </w:r>
      <w:r>
        <w:rPr>
          <w:sz w:val="24"/>
          <w:szCs w:val="24"/>
        </w:rPr>
        <w:t>Jejich provedení, finální umístění a ukončení, musí být před zahájením stavby dořešeno.</w:t>
      </w:r>
    </w:p>
    <w:p w:rsidR="009415A0" w:rsidRDefault="009415A0" w:rsidP="00441291">
      <w:pPr>
        <w:pStyle w:val="Bezmezer"/>
        <w:jc w:val="both"/>
        <w:rPr>
          <w:sz w:val="24"/>
          <w:szCs w:val="24"/>
        </w:rPr>
      </w:pPr>
    </w:p>
    <w:p w:rsidR="009415A0" w:rsidRDefault="009415A0" w:rsidP="00441291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Rovněž je nutno provést úpravu RH v technologickém domku, aby bylo dosaženo požadavku SEE Praha o zálohovaný přívod pro R-SSZT do </w:t>
      </w:r>
      <w:proofErr w:type="spellStart"/>
      <w:proofErr w:type="gram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OP05 ve výpravní budově</w:t>
      </w:r>
      <w:r w:rsidR="00C70AB7">
        <w:rPr>
          <w:sz w:val="24"/>
          <w:szCs w:val="24"/>
        </w:rPr>
        <w:t xml:space="preserve"> (samostatná akce SEE – není součástí této zakázky)</w:t>
      </w:r>
      <w:r>
        <w:rPr>
          <w:sz w:val="24"/>
          <w:szCs w:val="24"/>
        </w:rPr>
        <w:t>.</w:t>
      </w:r>
    </w:p>
    <w:p w:rsidR="009415A0" w:rsidRDefault="009415A0" w:rsidP="00441291">
      <w:pPr>
        <w:pStyle w:val="Bezmezer"/>
        <w:jc w:val="both"/>
        <w:rPr>
          <w:sz w:val="24"/>
          <w:szCs w:val="24"/>
        </w:rPr>
      </w:pPr>
    </w:p>
    <w:p w:rsidR="009415A0" w:rsidRDefault="009415A0" w:rsidP="00441291">
      <w:pPr>
        <w:pStyle w:val="Bezmezer"/>
        <w:jc w:val="both"/>
        <w:rPr>
          <w:sz w:val="8"/>
          <w:szCs w:val="8"/>
        </w:rPr>
      </w:pPr>
      <w:r>
        <w:rPr>
          <w:sz w:val="24"/>
          <w:szCs w:val="24"/>
        </w:rPr>
        <w:t xml:space="preserve">V PD není výkresově řešena nová </w:t>
      </w:r>
      <w:proofErr w:type="spellStart"/>
      <w:r>
        <w:rPr>
          <w:sz w:val="24"/>
          <w:szCs w:val="24"/>
        </w:rPr>
        <w:t>elinstalace</w:t>
      </w:r>
      <w:proofErr w:type="spellEnd"/>
      <w:r>
        <w:rPr>
          <w:sz w:val="24"/>
          <w:szCs w:val="24"/>
        </w:rPr>
        <w:t xml:space="preserve"> sklepa a půdy. Tyto rozvody se provedou na povrchu v duchu, bude-li to možné </w:t>
      </w:r>
      <w:r w:rsidR="00C70AB7">
        <w:rPr>
          <w:sz w:val="24"/>
          <w:szCs w:val="24"/>
        </w:rPr>
        <w:t xml:space="preserve">dle </w:t>
      </w:r>
      <w:bookmarkStart w:id="50" w:name="_GoBack"/>
      <w:bookmarkEnd w:id="50"/>
      <w:r>
        <w:rPr>
          <w:sz w:val="24"/>
          <w:szCs w:val="24"/>
        </w:rPr>
        <w:t xml:space="preserve">stávajících. Rozsah bude před zahájením konzultován s pracovníkem SEE – tel.: Bozděk Petr – 602 544 710, mail: Bozdek@spravazeleznic.cz. </w:t>
      </w:r>
    </w:p>
    <w:p w:rsidR="002434B0" w:rsidRDefault="002434B0" w:rsidP="002434B0">
      <w:pPr>
        <w:pStyle w:val="Bezmezer"/>
        <w:jc w:val="both"/>
        <w:rPr>
          <w:sz w:val="8"/>
          <w:szCs w:val="8"/>
        </w:rPr>
      </w:pPr>
    </w:p>
    <w:p w:rsidR="002434B0" w:rsidRDefault="002434B0" w:rsidP="002434B0">
      <w:pPr>
        <w:pStyle w:val="Bezmezer"/>
        <w:jc w:val="both"/>
        <w:rPr>
          <w:sz w:val="24"/>
          <w:szCs w:val="24"/>
        </w:rPr>
      </w:pPr>
    </w:p>
    <w:p w:rsidR="002434B0" w:rsidRDefault="002434B0" w:rsidP="002434B0">
      <w:pPr>
        <w:jc w:val="both"/>
        <w:rPr>
          <w:rStyle w:val="Hypertextovodkaz2"/>
          <w:szCs w:val="24"/>
        </w:rPr>
      </w:pPr>
    </w:p>
    <w:p w:rsidR="002434B0" w:rsidRDefault="002434B0" w:rsidP="002434B0">
      <w:pPr>
        <w:rPr>
          <w:rFonts w:ascii="Arial" w:hAnsi="Arial"/>
          <w:b/>
          <w:sz w:val="8"/>
          <w:szCs w:val="8"/>
        </w:rPr>
      </w:pPr>
      <w:r>
        <w:rPr>
          <w:rFonts w:ascii="Arial" w:hAnsi="Arial"/>
          <w:b/>
          <w:color w:val="0000FF"/>
          <w:u w:val="single"/>
        </w:rPr>
        <w:t>OCHRANA PŘED NEBEZPEČNÝM DOTYKEM NEŽIVÝCH ČÁSTÍ:</w:t>
      </w:r>
    </w:p>
    <w:p w:rsidR="002434B0" w:rsidRDefault="002434B0" w:rsidP="002434B0">
      <w:pPr>
        <w:rPr>
          <w:rFonts w:ascii="Arial" w:hAnsi="Arial"/>
          <w:b/>
          <w:color w:val="0000FF"/>
          <w:sz w:val="8"/>
          <w:szCs w:val="8"/>
          <w:u w:val="single"/>
        </w:rPr>
      </w:pPr>
    </w:p>
    <w:p w:rsidR="009415A0" w:rsidRDefault="009415A0" w:rsidP="009415A0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Ochrana osob před úrazem elektrickým proudem bude zajištěna dle ČSN 33 2000-4-41 </w:t>
      </w:r>
      <w:proofErr w:type="spellStart"/>
      <w:r>
        <w:rPr>
          <w:sz w:val="24"/>
          <w:szCs w:val="24"/>
        </w:rPr>
        <w:t>ed</w:t>
      </w:r>
      <w:proofErr w:type="spellEnd"/>
      <w:r>
        <w:rPr>
          <w:sz w:val="24"/>
          <w:szCs w:val="24"/>
        </w:rPr>
        <w:t xml:space="preserve">. 3, </w:t>
      </w:r>
    </w:p>
    <w:p w:rsidR="009415A0" w:rsidRDefault="009415A0" w:rsidP="009415A0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ochranou základní (ochrana před přímým dotykem) a ochranou při poruše (ochrana před nepřímým dotykem) pomocí automatického odpojení od zdroje proudovým chráničem s nadproudovou ochranou  – </w:t>
      </w:r>
      <w:proofErr w:type="spellStart"/>
      <w:r>
        <w:rPr>
          <w:sz w:val="24"/>
          <w:szCs w:val="24"/>
        </w:rPr>
        <w:t>kombichráničem</w:t>
      </w:r>
      <w:proofErr w:type="spellEnd"/>
      <w:r>
        <w:rPr>
          <w:sz w:val="24"/>
          <w:szCs w:val="24"/>
        </w:rPr>
        <w:t>.</w:t>
      </w:r>
    </w:p>
    <w:p w:rsidR="009415A0" w:rsidRPr="008E2369" w:rsidRDefault="009415A0" w:rsidP="009415A0">
      <w:pPr>
        <w:pStyle w:val="Bezmezer"/>
        <w:rPr>
          <w:sz w:val="8"/>
          <w:szCs w:val="8"/>
        </w:rPr>
      </w:pPr>
    </w:p>
    <w:p w:rsidR="009415A0" w:rsidRDefault="009415A0" w:rsidP="009415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objektu se musí provést hlavní pospojení v souladu s ČSN 33 2000-4-41 ed.3 a ČSN 33 2000-5-54 ed.3.  </w:t>
      </w:r>
    </w:p>
    <w:p w:rsidR="009415A0" w:rsidRPr="008E2369" w:rsidRDefault="009415A0" w:rsidP="009415A0">
      <w:pPr>
        <w:jc w:val="both"/>
        <w:rPr>
          <w:sz w:val="8"/>
          <w:szCs w:val="8"/>
        </w:rPr>
      </w:pPr>
    </w:p>
    <w:p w:rsidR="009415A0" w:rsidRDefault="009415A0" w:rsidP="009415A0">
      <w:pPr>
        <w:rPr>
          <w:sz w:val="8"/>
          <w:szCs w:val="8"/>
        </w:rPr>
      </w:pPr>
      <w:r w:rsidRPr="00C36587">
        <w:rPr>
          <w:sz w:val="24"/>
          <w:szCs w:val="24"/>
        </w:rPr>
        <w:t>P</w:t>
      </w:r>
      <w:r>
        <w:rPr>
          <w:sz w:val="24"/>
          <w:szCs w:val="24"/>
        </w:rPr>
        <w:t xml:space="preserve">ro návrh </w:t>
      </w:r>
      <w:proofErr w:type="spellStart"/>
      <w:r w:rsidRPr="00C36587">
        <w:rPr>
          <w:sz w:val="24"/>
          <w:szCs w:val="24"/>
        </w:rPr>
        <w:t>elinstalace</w:t>
      </w:r>
      <w:proofErr w:type="spellEnd"/>
      <w:r w:rsidRPr="00C365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této stavby </w:t>
      </w:r>
      <w:r w:rsidRPr="00C36587">
        <w:rPr>
          <w:sz w:val="24"/>
          <w:szCs w:val="24"/>
        </w:rPr>
        <w:t>nebyl k</w:t>
      </w:r>
      <w:r>
        <w:rPr>
          <w:sz w:val="24"/>
          <w:szCs w:val="24"/>
        </w:rPr>
        <w:t> </w:t>
      </w:r>
      <w:r w:rsidRPr="00C36587">
        <w:rPr>
          <w:sz w:val="24"/>
          <w:szCs w:val="24"/>
        </w:rPr>
        <w:t>dispozici</w:t>
      </w:r>
      <w:r>
        <w:rPr>
          <w:sz w:val="24"/>
          <w:szCs w:val="24"/>
        </w:rPr>
        <w:t xml:space="preserve"> komisí vypracovaný Protokol o určení vnějších vlivů v duchu </w:t>
      </w:r>
      <w:proofErr w:type="spellStart"/>
      <w:r>
        <w:rPr>
          <w:sz w:val="24"/>
          <w:szCs w:val="24"/>
        </w:rPr>
        <w:t>vyhl</w:t>
      </w:r>
      <w:proofErr w:type="spellEnd"/>
      <w:r>
        <w:rPr>
          <w:sz w:val="24"/>
          <w:szCs w:val="24"/>
        </w:rPr>
        <w:t>. č. 499/2006Sb. v návaznosti na NB ČSN 33 2000-5-51 ed.3.</w:t>
      </w:r>
    </w:p>
    <w:p w:rsidR="009415A0" w:rsidRDefault="009415A0" w:rsidP="009415A0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</w:p>
    <w:p w:rsidR="009415A0" w:rsidRDefault="009415A0" w:rsidP="009415A0">
      <w:pPr>
        <w:jc w:val="both"/>
        <w:rPr>
          <w:sz w:val="8"/>
          <w:szCs w:val="8"/>
        </w:rPr>
      </w:pPr>
      <w:r>
        <w:rPr>
          <w:sz w:val="24"/>
          <w:szCs w:val="24"/>
        </w:rPr>
        <w:t>Vnější vlivy, dle kterých je řešena instalace jsou stanoveny projektantem silnoproudu, bez návaznosti na případný závěr PBŘ, který také není k dispozici.</w:t>
      </w:r>
    </w:p>
    <w:p w:rsidR="009415A0" w:rsidRPr="009415A0" w:rsidRDefault="009415A0" w:rsidP="009415A0">
      <w:pPr>
        <w:jc w:val="both"/>
        <w:rPr>
          <w:sz w:val="8"/>
          <w:szCs w:val="8"/>
        </w:rPr>
      </w:pPr>
    </w:p>
    <w:p w:rsidR="002434B0" w:rsidRDefault="002434B0" w:rsidP="002434B0">
      <w:pPr>
        <w:jc w:val="both"/>
        <w:rPr>
          <w:sz w:val="24"/>
          <w:szCs w:val="24"/>
        </w:rPr>
      </w:pPr>
      <w:r>
        <w:rPr>
          <w:sz w:val="24"/>
          <w:szCs w:val="24"/>
        </w:rPr>
        <w:t>V blízkosti RH</w:t>
      </w:r>
      <w:r w:rsidR="009415A0">
        <w:rPr>
          <w:sz w:val="24"/>
          <w:szCs w:val="24"/>
        </w:rPr>
        <w:t>-N</w:t>
      </w:r>
      <w:r>
        <w:rPr>
          <w:sz w:val="24"/>
          <w:szCs w:val="24"/>
        </w:rPr>
        <w:t xml:space="preserve"> se musí osadit hlavní uzemňovací svorka MET (HOP) - </w:t>
      </w:r>
      <w:r w:rsidRPr="003440ED">
        <w:rPr>
          <w:sz w:val="24"/>
          <w:szCs w:val="24"/>
        </w:rPr>
        <w:t>ČSN 33 2000-4-41 v čl. 413.1.2.1 a 413.1.2.2.</w:t>
      </w:r>
      <w:r>
        <w:rPr>
          <w:sz w:val="24"/>
          <w:szCs w:val="24"/>
        </w:rPr>
        <w:t xml:space="preserve"> Tato svorka se páskem A4V 3x40mm propojí s obvodovým uzemněním budovy</w:t>
      </w:r>
      <w:r w:rsidR="009415A0">
        <w:rPr>
          <w:sz w:val="24"/>
          <w:szCs w:val="24"/>
        </w:rPr>
        <w:t xml:space="preserve"> - hromosvodu</w:t>
      </w:r>
      <w:r>
        <w:rPr>
          <w:sz w:val="24"/>
          <w:szCs w:val="24"/>
        </w:rPr>
        <w:t>.</w:t>
      </w:r>
    </w:p>
    <w:p w:rsidR="002434B0" w:rsidRDefault="002434B0" w:rsidP="002434B0">
      <w:pPr>
        <w:jc w:val="both"/>
        <w:rPr>
          <w:sz w:val="24"/>
          <w:szCs w:val="24"/>
        </w:rPr>
      </w:pPr>
    </w:p>
    <w:p w:rsidR="002434B0" w:rsidRDefault="002434B0" w:rsidP="002434B0">
      <w:pPr>
        <w:jc w:val="both"/>
        <w:rPr>
          <w:sz w:val="24"/>
          <w:szCs w:val="24"/>
        </w:rPr>
      </w:pPr>
    </w:p>
    <w:p w:rsidR="002434B0" w:rsidRDefault="002434B0" w:rsidP="002434B0">
      <w:pPr>
        <w:jc w:val="both"/>
        <w:rPr>
          <w:rFonts w:ascii="Arial" w:hAnsi="Arial"/>
          <w:b/>
          <w:color w:val="0000FF"/>
          <w:u w:val="single"/>
        </w:rPr>
      </w:pPr>
      <w:r>
        <w:rPr>
          <w:rFonts w:ascii="Arial" w:hAnsi="Arial"/>
          <w:b/>
          <w:color w:val="0000FF"/>
          <w:u w:val="single"/>
        </w:rPr>
        <w:t>PROVEDENÍ INSTALACE:</w:t>
      </w:r>
    </w:p>
    <w:p w:rsidR="002434B0" w:rsidRDefault="002434B0" w:rsidP="002434B0">
      <w:pPr>
        <w:pStyle w:val="Zkladntext"/>
        <w:rPr>
          <w:sz w:val="8"/>
          <w:szCs w:val="8"/>
        </w:rPr>
      </w:pPr>
    </w:p>
    <w:p w:rsidR="002434B0" w:rsidRDefault="002434B0" w:rsidP="002434B0">
      <w:pPr>
        <w:jc w:val="both"/>
        <w:rPr>
          <w:color w:val="008000"/>
        </w:rPr>
      </w:pPr>
      <w:r>
        <w:rPr>
          <w:b/>
          <w:color w:val="008000"/>
        </w:rPr>
        <w:t>DEMONTÁŽE:</w:t>
      </w:r>
    </w:p>
    <w:p w:rsidR="002434B0" w:rsidRDefault="002434B0" w:rsidP="002434B0">
      <w:pPr>
        <w:jc w:val="both"/>
        <w:rPr>
          <w:sz w:val="24"/>
          <w:szCs w:val="24"/>
        </w:rPr>
      </w:pPr>
      <w:r>
        <w:rPr>
          <w:sz w:val="24"/>
          <w:szCs w:val="24"/>
        </w:rPr>
        <w:t>V dotčených prostorách bude demontována viditelná stávající instalace, vč. prvků na fasádě.</w:t>
      </w:r>
      <w:r w:rsidR="009415A0">
        <w:rPr>
          <w:sz w:val="24"/>
          <w:szCs w:val="24"/>
        </w:rPr>
        <w:t xml:space="preserve"> Vše musí být prováděno v koordinaci se správci dotčených zařízení.</w:t>
      </w:r>
    </w:p>
    <w:p w:rsidR="002434B0" w:rsidRDefault="002434B0" w:rsidP="002434B0">
      <w:pPr>
        <w:jc w:val="both"/>
        <w:rPr>
          <w:sz w:val="16"/>
          <w:szCs w:val="16"/>
        </w:rPr>
      </w:pPr>
    </w:p>
    <w:p w:rsidR="002434B0" w:rsidRDefault="002434B0" w:rsidP="002434B0">
      <w:pPr>
        <w:jc w:val="both"/>
        <w:rPr>
          <w:b/>
          <w:color w:val="008000"/>
        </w:rPr>
      </w:pPr>
      <w:r>
        <w:rPr>
          <w:b/>
          <w:color w:val="008000"/>
        </w:rPr>
        <w:t>NAPOJENÍ A JIŠTĚNÍ ROZVODŮ:</w:t>
      </w:r>
    </w:p>
    <w:p w:rsidR="00F91C51" w:rsidRDefault="00F91C51" w:rsidP="002434B0">
      <w:pPr>
        <w:jc w:val="both"/>
        <w:rPr>
          <w:bCs/>
          <w:sz w:val="8"/>
          <w:szCs w:val="8"/>
        </w:rPr>
      </w:pPr>
      <w:r>
        <w:rPr>
          <w:bCs/>
          <w:sz w:val="24"/>
          <w:szCs w:val="24"/>
        </w:rPr>
        <w:t xml:space="preserve">Bude vybudován pilíř pro osazení RE a rozpojovací skříně </w:t>
      </w:r>
      <w:proofErr w:type="spellStart"/>
      <w:r>
        <w:rPr>
          <w:bCs/>
          <w:sz w:val="24"/>
          <w:szCs w:val="24"/>
        </w:rPr>
        <w:t>ČEZu</w:t>
      </w:r>
      <w:proofErr w:type="spellEnd"/>
      <w:r>
        <w:rPr>
          <w:bCs/>
          <w:sz w:val="24"/>
          <w:szCs w:val="24"/>
        </w:rPr>
        <w:t xml:space="preserve"> distribučního rozvodu. Vzhledem k tomu, že provedení opravy VB bude asi časově v předstihu před novým distribučním kabelem </w:t>
      </w:r>
      <w:proofErr w:type="spellStart"/>
      <w:r>
        <w:rPr>
          <w:bCs/>
          <w:sz w:val="24"/>
          <w:szCs w:val="24"/>
        </w:rPr>
        <w:lastRenderedPageBreak/>
        <w:t>ČEZu</w:t>
      </w:r>
      <w:proofErr w:type="spellEnd"/>
      <w:r>
        <w:rPr>
          <w:bCs/>
          <w:sz w:val="24"/>
          <w:szCs w:val="24"/>
        </w:rPr>
        <w:t>, ze kterého má být VB napojena, tak se napojení nového RE provede ze stávající pojistkové</w:t>
      </w:r>
      <w:r w:rsidR="00254B9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přípojkové skříně PS1. Toto propojení bude po zprovoznění nového distribučního ČEZ kabelu zrušeno.</w:t>
      </w:r>
    </w:p>
    <w:p w:rsidR="008D1326" w:rsidRPr="008D1326" w:rsidRDefault="008D1326" w:rsidP="002434B0">
      <w:pPr>
        <w:jc w:val="both"/>
        <w:rPr>
          <w:bCs/>
          <w:sz w:val="8"/>
          <w:szCs w:val="8"/>
        </w:rPr>
      </w:pPr>
    </w:p>
    <w:p w:rsidR="005D30F1" w:rsidRDefault="00F91C51" w:rsidP="002434B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RE budou dvě měření</w:t>
      </w:r>
      <w:r w:rsidR="00325FFE">
        <w:rPr>
          <w:bCs/>
          <w:sz w:val="24"/>
          <w:szCs w:val="24"/>
        </w:rPr>
        <w:t xml:space="preserve"> od ČEZ Distribuce</w:t>
      </w:r>
      <w:r>
        <w:rPr>
          <w:bCs/>
          <w:sz w:val="24"/>
          <w:szCs w:val="24"/>
        </w:rPr>
        <w:t>:</w:t>
      </w:r>
    </w:p>
    <w:p w:rsidR="005D30F1" w:rsidRDefault="005D30F1" w:rsidP="002434B0">
      <w:pPr>
        <w:jc w:val="both"/>
        <w:rPr>
          <w:bCs/>
          <w:sz w:val="8"/>
          <w:szCs w:val="8"/>
        </w:rPr>
      </w:pPr>
      <w:r>
        <w:rPr>
          <w:bCs/>
          <w:sz w:val="24"/>
          <w:szCs w:val="24"/>
        </w:rPr>
        <w:t>-</w:t>
      </w:r>
      <w:r w:rsidR="00F91C51">
        <w:rPr>
          <w:bCs/>
          <w:sz w:val="24"/>
          <w:szCs w:val="24"/>
        </w:rPr>
        <w:t xml:space="preserve"> pro „normální </w:t>
      </w:r>
      <w:r>
        <w:rPr>
          <w:bCs/>
          <w:sz w:val="24"/>
          <w:szCs w:val="24"/>
        </w:rPr>
        <w:t>e</w:t>
      </w:r>
      <w:r w:rsidR="00F91C51">
        <w:rPr>
          <w:bCs/>
          <w:sz w:val="24"/>
          <w:szCs w:val="24"/>
        </w:rPr>
        <w:t>lektro“,</w:t>
      </w:r>
      <w:r>
        <w:rPr>
          <w:bCs/>
          <w:sz w:val="24"/>
          <w:szCs w:val="24"/>
        </w:rPr>
        <w:t xml:space="preserve"> </w:t>
      </w:r>
      <w:r w:rsidR="00F91C51">
        <w:rPr>
          <w:bCs/>
          <w:sz w:val="24"/>
          <w:szCs w:val="24"/>
        </w:rPr>
        <w:t>tj. obvody pro</w:t>
      </w:r>
      <w:r>
        <w:rPr>
          <w:bCs/>
          <w:sz w:val="24"/>
          <w:szCs w:val="24"/>
        </w:rPr>
        <w:t xml:space="preserve"> zásuvky, osvětlení, </w:t>
      </w:r>
      <w:r w:rsidR="000163AF">
        <w:rPr>
          <w:bCs/>
          <w:sz w:val="24"/>
          <w:szCs w:val="24"/>
        </w:rPr>
        <w:t>bojler, byty apod.</w:t>
      </w:r>
      <w:r>
        <w:rPr>
          <w:bCs/>
          <w:sz w:val="24"/>
          <w:szCs w:val="24"/>
        </w:rPr>
        <w:t xml:space="preserve"> Tyto obvody jsou jištěny v rozvaděči RH-N</w:t>
      </w:r>
      <w:r w:rsidR="00325FFE">
        <w:rPr>
          <w:bCs/>
          <w:sz w:val="24"/>
          <w:szCs w:val="24"/>
        </w:rPr>
        <w:t xml:space="preserve">, kde jsou </w:t>
      </w:r>
      <w:r>
        <w:rPr>
          <w:bCs/>
          <w:sz w:val="24"/>
          <w:szCs w:val="24"/>
        </w:rPr>
        <w:t>jištěny a měřeny obvody stejného využití v celé VB.</w:t>
      </w:r>
    </w:p>
    <w:p w:rsidR="005D30F1" w:rsidRDefault="005D30F1" w:rsidP="002434B0">
      <w:pPr>
        <w:jc w:val="both"/>
        <w:rPr>
          <w:bCs/>
          <w:sz w:val="8"/>
          <w:szCs w:val="8"/>
        </w:rPr>
      </w:pPr>
      <w:r>
        <w:rPr>
          <w:bCs/>
          <w:sz w:val="8"/>
          <w:szCs w:val="8"/>
        </w:rPr>
        <w:t xml:space="preserve">- </w:t>
      </w:r>
    </w:p>
    <w:p w:rsidR="00325FFE" w:rsidRDefault="005D30F1" w:rsidP="002434B0">
      <w:pPr>
        <w:jc w:val="both"/>
        <w:rPr>
          <w:bCs/>
          <w:sz w:val="8"/>
          <w:szCs w:val="8"/>
        </w:rPr>
      </w:pPr>
      <w:r>
        <w:rPr>
          <w:bCs/>
          <w:sz w:val="24"/>
          <w:szCs w:val="24"/>
        </w:rPr>
        <w:t>- pro „topné elektro“, tj. obvody pro elektrokot</w:t>
      </w:r>
      <w:r w:rsidR="00325FFE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>l</w:t>
      </w:r>
      <w:r w:rsidR="00325FFE">
        <w:rPr>
          <w:bCs/>
          <w:sz w:val="24"/>
          <w:szCs w:val="24"/>
        </w:rPr>
        <w:t xml:space="preserve"> stanice</w:t>
      </w:r>
      <w:r>
        <w:rPr>
          <w:bCs/>
          <w:sz w:val="24"/>
          <w:szCs w:val="24"/>
        </w:rPr>
        <w:t>, klimatizace</w:t>
      </w:r>
      <w:r w:rsidR="00325FFE">
        <w:rPr>
          <w:bCs/>
          <w:sz w:val="24"/>
          <w:szCs w:val="24"/>
        </w:rPr>
        <w:t>, rekuperaci, elektrokotle bytů, a stropních sálavých panelů. Tyto obvody jsou jištěny a měřeny v RH-T.</w:t>
      </w:r>
    </w:p>
    <w:p w:rsidR="00325FFE" w:rsidRDefault="00325FFE" w:rsidP="002434B0">
      <w:pPr>
        <w:jc w:val="both"/>
        <w:rPr>
          <w:bCs/>
          <w:sz w:val="8"/>
          <w:szCs w:val="8"/>
        </w:rPr>
      </w:pPr>
    </w:p>
    <w:p w:rsidR="00325FFE" w:rsidRDefault="00325FFE" w:rsidP="002434B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Provedení podružných měření v RH-N a RH-T musí být koordinováno s pracovník</w:t>
      </w:r>
      <w:r w:rsidR="007D221A">
        <w:rPr>
          <w:bCs/>
          <w:sz w:val="24"/>
          <w:szCs w:val="24"/>
        </w:rPr>
        <w:t>em</w:t>
      </w:r>
      <w:r>
        <w:rPr>
          <w:bCs/>
          <w:sz w:val="24"/>
          <w:szCs w:val="24"/>
        </w:rPr>
        <w:t xml:space="preserve"> OES</w:t>
      </w:r>
      <w:r w:rsidR="007D221A">
        <w:rPr>
          <w:bCs/>
          <w:sz w:val="24"/>
          <w:szCs w:val="24"/>
        </w:rPr>
        <w:t xml:space="preserve"> Praha:</w:t>
      </w:r>
    </w:p>
    <w:p w:rsidR="002434B0" w:rsidRPr="007D221A" w:rsidRDefault="007D221A" w:rsidP="002434B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kontakt - tel.: Jan Rýdel – 602 507 294,  mail: Rydel@spravazeleznic.cz</w:t>
      </w:r>
    </w:p>
    <w:p w:rsidR="002434B0" w:rsidRDefault="002434B0" w:rsidP="002434B0">
      <w:pPr>
        <w:jc w:val="both"/>
        <w:rPr>
          <w:bCs/>
          <w:sz w:val="16"/>
          <w:szCs w:val="16"/>
        </w:rPr>
      </w:pPr>
    </w:p>
    <w:p w:rsidR="002434B0" w:rsidRPr="007D221A" w:rsidRDefault="002434B0" w:rsidP="002434B0">
      <w:pPr>
        <w:jc w:val="both"/>
        <w:rPr>
          <w:b/>
          <w:color w:val="008000"/>
        </w:rPr>
      </w:pPr>
      <w:r>
        <w:rPr>
          <w:b/>
          <w:color w:val="008000"/>
        </w:rPr>
        <w:t>ZHOTOVENÍ ROZVODŮ:</w:t>
      </w:r>
    </w:p>
    <w:p w:rsidR="007D221A" w:rsidRDefault="007D221A" w:rsidP="002434B0">
      <w:pPr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2434B0">
        <w:rPr>
          <w:sz w:val="24"/>
          <w:szCs w:val="24"/>
        </w:rPr>
        <w:t>ozvody budou provedeny vodiči CYKY</w:t>
      </w:r>
      <w:r>
        <w:rPr>
          <w:sz w:val="24"/>
          <w:szCs w:val="24"/>
        </w:rPr>
        <w:t>. Pro obvody SSZT a Telematiky musí být použity vodiče v provedení CYY-F-J nebo  NYY-J, tzn. vodiče, které vyhoví na zkušební napětí 4kV.</w:t>
      </w:r>
    </w:p>
    <w:p w:rsidR="002434B0" w:rsidRDefault="007D221A" w:rsidP="002434B0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2434B0">
        <w:rPr>
          <w:sz w:val="24"/>
          <w:szCs w:val="24"/>
        </w:rPr>
        <w:t>ložení – pod omítkou</w:t>
      </w:r>
      <w:r>
        <w:rPr>
          <w:sz w:val="24"/>
          <w:szCs w:val="24"/>
        </w:rPr>
        <w:t>, v</w:t>
      </w:r>
      <w:r w:rsidR="009441B6">
        <w:rPr>
          <w:sz w:val="24"/>
          <w:szCs w:val="24"/>
        </w:rPr>
        <w:t> </w:t>
      </w:r>
      <w:r>
        <w:rPr>
          <w:sz w:val="24"/>
          <w:szCs w:val="24"/>
        </w:rPr>
        <w:t>mezistropu</w:t>
      </w:r>
      <w:r w:rsidR="009441B6">
        <w:rPr>
          <w:sz w:val="24"/>
          <w:szCs w:val="24"/>
        </w:rPr>
        <w:t xml:space="preserve"> nebo</w:t>
      </w:r>
      <w:r>
        <w:rPr>
          <w:sz w:val="24"/>
          <w:szCs w:val="24"/>
        </w:rPr>
        <w:t xml:space="preserve"> v</w:t>
      </w:r>
      <w:r w:rsidR="009441B6">
        <w:rPr>
          <w:sz w:val="24"/>
          <w:szCs w:val="24"/>
        </w:rPr>
        <w:t> </w:t>
      </w:r>
      <w:r>
        <w:rPr>
          <w:sz w:val="24"/>
          <w:szCs w:val="24"/>
        </w:rPr>
        <w:t>SDK</w:t>
      </w:r>
      <w:r w:rsidR="009441B6">
        <w:rPr>
          <w:sz w:val="24"/>
          <w:szCs w:val="24"/>
        </w:rPr>
        <w:t>.</w:t>
      </w:r>
    </w:p>
    <w:p w:rsidR="009441B6" w:rsidRPr="009441B6" w:rsidRDefault="009441B6" w:rsidP="002434B0">
      <w:pPr>
        <w:jc w:val="both"/>
        <w:rPr>
          <w:sz w:val="16"/>
          <w:szCs w:val="16"/>
        </w:rPr>
      </w:pPr>
    </w:p>
    <w:p w:rsidR="009441B6" w:rsidRDefault="002434B0" w:rsidP="009441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Ovládání osvětlení </w:t>
      </w:r>
      <w:r w:rsidR="009441B6">
        <w:rPr>
          <w:sz w:val="24"/>
          <w:szCs w:val="24"/>
        </w:rPr>
        <w:t>pláště budovy a nápisů je řešeno automaticky pomocí soumrakového spínače. Situování vývodů pro napojení panelů nápisů stanice a ramének plášťového osvětlení, musí být koordinováno s popisem jejich umístění ve stavební části PD této stanice.</w:t>
      </w:r>
    </w:p>
    <w:p w:rsidR="009441B6" w:rsidRPr="009441B6" w:rsidRDefault="009441B6" w:rsidP="009441B6">
      <w:pPr>
        <w:jc w:val="both"/>
        <w:rPr>
          <w:sz w:val="8"/>
          <w:szCs w:val="8"/>
        </w:rPr>
      </w:pPr>
    </w:p>
    <w:p w:rsidR="009441B6" w:rsidRDefault="009441B6" w:rsidP="009441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Vzhledem k nerovnoměrnému stmívání venku a v místnosti je osvětlení </w:t>
      </w:r>
      <w:r w:rsidR="002434B0">
        <w:rPr>
          <w:sz w:val="24"/>
          <w:szCs w:val="24"/>
        </w:rPr>
        <w:t xml:space="preserve">čekárny </w:t>
      </w:r>
      <w:r>
        <w:rPr>
          <w:sz w:val="24"/>
          <w:szCs w:val="24"/>
        </w:rPr>
        <w:t>ovládáno</w:t>
      </w:r>
      <w:r w:rsidR="002434B0">
        <w:rPr>
          <w:sz w:val="24"/>
          <w:szCs w:val="24"/>
        </w:rPr>
        <w:t xml:space="preserve"> ručně od pokladního okénka</w:t>
      </w:r>
      <w:r>
        <w:rPr>
          <w:sz w:val="24"/>
          <w:szCs w:val="24"/>
        </w:rPr>
        <w:t>. Prostory veřejných WC, společných chodeb a schodiště jsou nasvětleny svítidly s pohybovým senzorem. Provozní prostory mají místní ovládání.</w:t>
      </w:r>
    </w:p>
    <w:p w:rsidR="00DC2E08" w:rsidRPr="00DC2E08" w:rsidRDefault="00DC2E08" w:rsidP="009441B6">
      <w:pPr>
        <w:jc w:val="both"/>
        <w:rPr>
          <w:sz w:val="8"/>
          <w:szCs w:val="8"/>
        </w:rPr>
      </w:pPr>
    </w:p>
    <w:p w:rsidR="00DC2E08" w:rsidRDefault="00AC60AC" w:rsidP="009441B6">
      <w:pPr>
        <w:jc w:val="both"/>
        <w:rPr>
          <w:sz w:val="24"/>
          <w:szCs w:val="24"/>
        </w:rPr>
      </w:pPr>
      <w:r>
        <w:rPr>
          <w:sz w:val="24"/>
          <w:szCs w:val="24"/>
        </w:rPr>
        <w:t>Silové z</w:t>
      </w:r>
      <w:r w:rsidR="00DC2E08">
        <w:rPr>
          <w:sz w:val="24"/>
          <w:szCs w:val="24"/>
        </w:rPr>
        <w:t>ásuvkové rozvody řídících pultů a pro dopravu</w:t>
      </w:r>
      <w:r>
        <w:rPr>
          <w:sz w:val="24"/>
          <w:szCs w:val="24"/>
        </w:rPr>
        <w:t xml:space="preserve"> v OP01</w:t>
      </w:r>
      <w:r w:rsidR="00DC2E08">
        <w:rPr>
          <w:sz w:val="24"/>
          <w:szCs w:val="24"/>
        </w:rPr>
        <w:t xml:space="preserve"> musí být provedeny v koordinaci se SSZT a Telematikou. Rozvody v prostorách ČD a.s. tj. OP06 musí být situovány dle nábytkového rozmístění.</w:t>
      </w:r>
    </w:p>
    <w:p w:rsidR="00AC60AC" w:rsidRPr="00AC60AC" w:rsidRDefault="00AC60AC" w:rsidP="009441B6">
      <w:pPr>
        <w:jc w:val="both"/>
        <w:rPr>
          <w:sz w:val="8"/>
          <w:szCs w:val="8"/>
        </w:rPr>
      </w:pPr>
    </w:p>
    <w:p w:rsidR="00AC60AC" w:rsidRDefault="00AC60AC" w:rsidP="009441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Datové rozvody v celém rozsahu 1NP nejsou v této PD řešeny. Ve výkrese E-2 jsou pouze orientačně </w:t>
      </w:r>
      <w:r w:rsidR="00926C55">
        <w:rPr>
          <w:sz w:val="24"/>
          <w:szCs w:val="24"/>
        </w:rPr>
        <w:t>zakresl</w:t>
      </w:r>
      <w:r>
        <w:rPr>
          <w:sz w:val="24"/>
          <w:szCs w:val="24"/>
        </w:rPr>
        <w:t>eny zásuvky t</w:t>
      </w:r>
      <w:r w:rsidR="00926C55">
        <w:rPr>
          <w:sz w:val="24"/>
          <w:szCs w:val="24"/>
        </w:rPr>
        <w:t>ěc</w:t>
      </w:r>
      <w:r>
        <w:rPr>
          <w:sz w:val="24"/>
          <w:szCs w:val="24"/>
        </w:rPr>
        <w:t>h</w:t>
      </w:r>
      <w:r w:rsidR="00926C55">
        <w:rPr>
          <w:sz w:val="24"/>
          <w:szCs w:val="24"/>
        </w:rPr>
        <w:t>t</w:t>
      </w:r>
      <w:r>
        <w:rPr>
          <w:sz w:val="24"/>
          <w:szCs w:val="24"/>
        </w:rPr>
        <w:t>o rozvodů.</w:t>
      </w:r>
      <w:r w:rsidR="00926C55">
        <w:rPr>
          <w:sz w:val="24"/>
          <w:szCs w:val="24"/>
        </w:rPr>
        <w:t xml:space="preserve"> </w:t>
      </w:r>
      <w:r>
        <w:rPr>
          <w:sz w:val="24"/>
          <w:szCs w:val="24"/>
        </w:rPr>
        <w:t>Jejich</w:t>
      </w:r>
      <w:r w:rsidR="00926C55">
        <w:rPr>
          <w:sz w:val="24"/>
          <w:szCs w:val="24"/>
        </w:rPr>
        <w:t xml:space="preserve"> počet byl konzultován s dotčenými organizacemi. P</w:t>
      </w:r>
      <w:r>
        <w:rPr>
          <w:sz w:val="24"/>
          <w:szCs w:val="24"/>
        </w:rPr>
        <w:t>rovedení musí být řešeno v koordinaci se SSZT a Telematiky.</w:t>
      </w:r>
    </w:p>
    <w:p w:rsidR="00926C55" w:rsidRPr="00926C55" w:rsidRDefault="00926C55" w:rsidP="009441B6">
      <w:pPr>
        <w:jc w:val="both"/>
        <w:rPr>
          <w:sz w:val="8"/>
          <w:szCs w:val="8"/>
        </w:rPr>
      </w:pPr>
    </w:p>
    <w:p w:rsidR="00926C55" w:rsidRDefault="00926C55" w:rsidP="009441B6">
      <w:pPr>
        <w:jc w:val="both"/>
        <w:rPr>
          <w:sz w:val="24"/>
          <w:szCs w:val="24"/>
        </w:rPr>
      </w:pPr>
      <w:r>
        <w:rPr>
          <w:sz w:val="24"/>
          <w:szCs w:val="24"/>
        </w:rPr>
        <w:t>Práce v místnosti OP06 musí být v dostatečném časovém předstihu nahlášeny SSZT a Telematice. Podmínkou obou organizací je, že na stavbu bude dodán kompletně osazený a zapojený R-SSZT. Práce s přepojováním stávající R-SZ - nový R-SSZT musí být provedeny v co možná nejkratším čase.</w:t>
      </w:r>
    </w:p>
    <w:p w:rsidR="00AC60AC" w:rsidRPr="00926C55" w:rsidRDefault="00AC60AC" w:rsidP="009441B6">
      <w:pPr>
        <w:jc w:val="both"/>
        <w:rPr>
          <w:sz w:val="8"/>
          <w:szCs w:val="8"/>
        </w:rPr>
      </w:pPr>
    </w:p>
    <w:p w:rsidR="00AC60AC" w:rsidRDefault="00AC60AC" w:rsidP="009441B6">
      <w:pPr>
        <w:jc w:val="both"/>
        <w:rPr>
          <w:sz w:val="24"/>
          <w:szCs w:val="24"/>
        </w:rPr>
      </w:pPr>
      <w:r>
        <w:rPr>
          <w:sz w:val="24"/>
          <w:szCs w:val="24"/>
        </w:rPr>
        <w:t>K bytům bude veden silový a ovládací přívod pro „normální“ elektro. Z těchto přívodů se napojí bytové rozvodnice. Toto napojení se provede na chodbách v nynějších nikách, kde jsou bytové elektroměry. Ty budou po souhlasu pracovníka OES Praha demontovány. Pokud to bude možné, tak se nové přívody ukončí přímo až uvnitř bytů na bytových rozvodnicích.</w:t>
      </w:r>
    </w:p>
    <w:p w:rsidR="00AC60AC" w:rsidRDefault="00AC60AC" w:rsidP="009441B6">
      <w:pPr>
        <w:jc w:val="both"/>
        <w:rPr>
          <w:sz w:val="24"/>
          <w:szCs w:val="24"/>
        </w:rPr>
      </w:pPr>
      <w:r>
        <w:rPr>
          <w:sz w:val="24"/>
          <w:szCs w:val="24"/>
        </w:rPr>
        <w:t>Další přívod pro každý byt bude „topný“ který se ukončí až uvnitř bytů na zařízení elektrokole.</w:t>
      </w:r>
    </w:p>
    <w:p w:rsidR="00AC60AC" w:rsidRDefault="00AC60AC" w:rsidP="009441B6">
      <w:pPr>
        <w:jc w:val="both"/>
        <w:rPr>
          <w:sz w:val="24"/>
          <w:szCs w:val="24"/>
        </w:rPr>
      </w:pPr>
    </w:p>
    <w:p w:rsidR="002434B0" w:rsidRDefault="00AC60AC" w:rsidP="002434B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434B0" w:rsidRDefault="002434B0" w:rsidP="002434B0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>PROVEDENÍ BLESKOSVODU (HROMOSVODU):</w:t>
      </w:r>
    </w:p>
    <w:p w:rsidR="002434B0" w:rsidRDefault="002434B0" w:rsidP="002434B0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</w:p>
    <w:p w:rsidR="002434B0" w:rsidRDefault="002434B0" w:rsidP="002434B0">
      <w:pPr>
        <w:jc w:val="both"/>
        <w:rPr>
          <w:bCs/>
          <w:sz w:val="8"/>
          <w:szCs w:val="8"/>
        </w:rPr>
      </w:pPr>
      <w:r>
        <w:rPr>
          <w:bCs/>
          <w:sz w:val="24"/>
          <w:szCs w:val="24"/>
        </w:rPr>
        <w:t xml:space="preserve">Na střeše bude zhotovena nová hřebenová </w:t>
      </w:r>
      <w:proofErr w:type="spellStart"/>
      <w:r>
        <w:rPr>
          <w:bCs/>
          <w:sz w:val="24"/>
          <w:szCs w:val="24"/>
        </w:rPr>
        <w:t>bleskosvodová</w:t>
      </w:r>
      <w:proofErr w:type="spellEnd"/>
      <w:r>
        <w:rPr>
          <w:bCs/>
          <w:sz w:val="24"/>
          <w:szCs w:val="24"/>
        </w:rPr>
        <w:t xml:space="preserve"> soustava s tyčovými jímači a ve </w:t>
      </w:r>
      <w:r w:rsidR="00926C55">
        <w:rPr>
          <w:bCs/>
          <w:sz w:val="24"/>
          <w:szCs w:val="24"/>
        </w:rPr>
        <w:t>dvou</w:t>
      </w:r>
      <w:r>
        <w:rPr>
          <w:bCs/>
          <w:sz w:val="24"/>
          <w:szCs w:val="24"/>
        </w:rPr>
        <w:t xml:space="preserve"> případech oddálenými izolovanými, které budou osazeny na anténních stožárech. Na jeden tento stožár bude přemístěn satelitní „talíř“.</w:t>
      </w:r>
    </w:p>
    <w:p w:rsidR="002434B0" w:rsidRDefault="002434B0" w:rsidP="002434B0">
      <w:pPr>
        <w:jc w:val="both"/>
        <w:rPr>
          <w:bCs/>
          <w:sz w:val="8"/>
          <w:szCs w:val="8"/>
        </w:rPr>
      </w:pPr>
    </w:p>
    <w:p w:rsidR="002434B0" w:rsidRDefault="002434B0" w:rsidP="002434B0">
      <w:pPr>
        <w:jc w:val="both"/>
        <w:rPr>
          <w:bCs/>
          <w:sz w:val="8"/>
          <w:szCs w:val="8"/>
        </w:rPr>
      </w:pPr>
      <w:proofErr w:type="spellStart"/>
      <w:r>
        <w:rPr>
          <w:bCs/>
          <w:sz w:val="24"/>
          <w:szCs w:val="24"/>
        </w:rPr>
        <w:t>Bleskosvodová</w:t>
      </w:r>
      <w:proofErr w:type="spellEnd"/>
      <w:r>
        <w:rPr>
          <w:bCs/>
          <w:sz w:val="24"/>
          <w:szCs w:val="24"/>
        </w:rPr>
        <w:t xml:space="preserve"> soustava bude uzemněna svody na zemní pásek, který se uloží do výkopu po obvodu budovy. Na zemní pásek se přizemní na úrovni země i roury okapových svodů.</w:t>
      </w:r>
    </w:p>
    <w:p w:rsidR="002434B0" w:rsidRDefault="002434B0" w:rsidP="002434B0">
      <w:pPr>
        <w:jc w:val="both"/>
        <w:rPr>
          <w:bCs/>
          <w:sz w:val="8"/>
          <w:szCs w:val="8"/>
        </w:rPr>
      </w:pPr>
    </w:p>
    <w:p w:rsidR="002434B0" w:rsidRDefault="002434B0" w:rsidP="002434B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Vzhledem k tomu, že není známa stávající hodnota zemního odporu, je pro eliminaci případných nevyhovujících hodnot u každého svodu navržena instalace zemnící desky.</w:t>
      </w:r>
    </w:p>
    <w:p w:rsidR="002434B0" w:rsidRDefault="002434B0" w:rsidP="002434B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Popis navrženého materiálu a součástí je na výkrese E-</w:t>
      </w:r>
      <w:r w:rsidR="00254B99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.</w:t>
      </w:r>
    </w:p>
    <w:p w:rsidR="00B24841" w:rsidRDefault="00B24841" w:rsidP="002434B0">
      <w:pPr>
        <w:jc w:val="both"/>
        <w:rPr>
          <w:bCs/>
          <w:sz w:val="24"/>
          <w:szCs w:val="24"/>
        </w:rPr>
      </w:pPr>
    </w:p>
    <w:p w:rsidR="00B24841" w:rsidRDefault="00B24841" w:rsidP="002434B0">
      <w:pPr>
        <w:jc w:val="both"/>
        <w:rPr>
          <w:bCs/>
          <w:sz w:val="24"/>
          <w:szCs w:val="24"/>
        </w:rPr>
      </w:pPr>
    </w:p>
    <w:p w:rsidR="00B24841" w:rsidRDefault="004F65D0" w:rsidP="002434B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PŘÍLOHA:  </w:t>
      </w:r>
    </w:p>
    <w:p w:rsidR="004F65D0" w:rsidRDefault="004F65D0" w:rsidP="002434B0">
      <w:pPr>
        <w:jc w:val="both"/>
        <w:rPr>
          <w:bCs/>
          <w:sz w:val="24"/>
          <w:szCs w:val="24"/>
        </w:rPr>
      </w:pPr>
    </w:p>
    <w:p w:rsidR="00B24841" w:rsidRPr="004F65D0" w:rsidRDefault="00B24841" w:rsidP="00B24841">
      <w:pPr>
        <w:rPr>
          <w:b/>
          <w:bCs/>
          <w:sz w:val="22"/>
          <w:szCs w:val="22"/>
        </w:rPr>
      </w:pPr>
      <w:r w:rsidRPr="004F65D0">
        <w:rPr>
          <w:b/>
          <w:bCs/>
          <w:sz w:val="22"/>
          <w:szCs w:val="22"/>
        </w:rPr>
        <w:t>Za SSZT-PZ profesi sdělovací</w:t>
      </w:r>
    </w:p>
    <w:p w:rsidR="00B24841" w:rsidRPr="004F65D0" w:rsidRDefault="00B24841" w:rsidP="00B24841">
      <w:pPr>
        <w:rPr>
          <w:b/>
          <w:bCs/>
          <w:sz w:val="22"/>
          <w:szCs w:val="22"/>
        </w:rPr>
      </w:pPr>
      <w:r w:rsidRPr="004F65D0">
        <w:rPr>
          <w:b/>
          <w:bCs/>
          <w:sz w:val="22"/>
          <w:szCs w:val="22"/>
        </w:rPr>
        <w:t>Hodiny</w:t>
      </w:r>
    </w:p>
    <w:p w:rsidR="00B24841" w:rsidRPr="004F65D0" w:rsidRDefault="00B24841" w:rsidP="00B24841">
      <w:pPr>
        <w:ind w:firstLine="708"/>
        <w:rPr>
          <w:sz w:val="22"/>
          <w:szCs w:val="22"/>
        </w:rPr>
      </w:pPr>
      <w:r w:rsidRPr="004F65D0">
        <w:rPr>
          <w:sz w:val="22"/>
          <w:szCs w:val="22"/>
        </w:rPr>
        <w:t xml:space="preserve">Dle vyjádření SPS i vás se počítá s dvoulinkovými rozvody k interiérovým hodinám. Pro hodiny počítá SPS výměnou matičních hodin za staré dnes již téměř nepoužívané (nejspíš i finančně nezajímavé) hodiny EH 72. Aby bylo technicky možné dodržet dvoulinkové rozvody s hodinami se vteřinovou ručičkou (dle směrnice SŽ SM 118) je zapotřebí použití </w:t>
      </w:r>
      <w:r w:rsidRPr="004F65D0">
        <w:rPr>
          <w:b/>
          <w:bCs/>
          <w:sz w:val="22"/>
          <w:szCs w:val="22"/>
        </w:rPr>
        <w:t>hlavních hodin EH 82 s</w:t>
      </w:r>
      <w:r w:rsidRPr="004F65D0">
        <w:rPr>
          <w:sz w:val="22"/>
          <w:szCs w:val="22"/>
        </w:rPr>
        <w:t> </w:t>
      </w:r>
      <w:r w:rsidRPr="004F65D0">
        <w:rPr>
          <w:b/>
          <w:bCs/>
          <w:sz w:val="22"/>
          <w:szCs w:val="22"/>
        </w:rPr>
        <w:t>vestavěným akumulátorem a DCF přijímačem.</w:t>
      </w:r>
      <w:r w:rsidRPr="004F65D0">
        <w:rPr>
          <w:sz w:val="22"/>
          <w:szCs w:val="22"/>
        </w:rPr>
        <w:t xml:space="preserve"> </w:t>
      </w:r>
    </w:p>
    <w:p w:rsidR="00B24841" w:rsidRPr="004F65D0" w:rsidRDefault="00B24841" w:rsidP="00B24841">
      <w:pPr>
        <w:ind w:firstLine="708"/>
        <w:rPr>
          <w:sz w:val="22"/>
          <w:szCs w:val="22"/>
        </w:rPr>
      </w:pPr>
      <w:r w:rsidRPr="004F65D0">
        <w:rPr>
          <w:sz w:val="22"/>
          <w:szCs w:val="22"/>
        </w:rPr>
        <w:t xml:space="preserve">Výstup první hodinové linky matičních hodin povede k venkovním hodinám. Výstup druhé hodinové linky matičních hodin povede nejprve do rozvodné svorkovnice umístěné poblíž matičních hodin. Svorkovnice bude umístěná v uzavřené elektroinstalační krabici. Z elektroinstalační krabice povedou dál větve do jednotlivých interiérových hodin. </w:t>
      </w:r>
    </w:p>
    <w:p w:rsidR="00B24841" w:rsidRPr="004F65D0" w:rsidRDefault="00B24841" w:rsidP="00B24841">
      <w:pPr>
        <w:rPr>
          <w:sz w:val="22"/>
          <w:szCs w:val="22"/>
        </w:rPr>
      </w:pPr>
      <w:r w:rsidRPr="004F65D0">
        <w:rPr>
          <w:sz w:val="22"/>
          <w:szCs w:val="22"/>
        </w:rPr>
        <w:t>                Napájení osvětlení venkovních hodin, musí být ovládáno centrálním soumrakovým spínačem, který bude instalován v rámci osvětlení výpravní budovy.</w:t>
      </w:r>
    </w:p>
    <w:p w:rsidR="00B24841" w:rsidRPr="004F65D0" w:rsidRDefault="00B24841" w:rsidP="00B24841">
      <w:pPr>
        <w:rPr>
          <w:b/>
          <w:bCs/>
          <w:sz w:val="22"/>
          <w:szCs w:val="22"/>
        </w:rPr>
      </w:pPr>
    </w:p>
    <w:p w:rsidR="00B24841" w:rsidRPr="004F65D0" w:rsidRDefault="00B24841" w:rsidP="00B24841">
      <w:pPr>
        <w:rPr>
          <w:b/>
          <w:bCs/>
          <w:sz w:val="22"/>
          <w:szCs w:val="22"/>
        </w:rPr>
      </w:pPr>
      <w:r w:rsidRPr="004F65D0">
        <w:rPr>
          <w:b/>
          <w:bCs/>
          <w:sz w:val="22"/>
          <w:szCs w:val="22"/>
        </w:rPr>
        <w:t>Kamery</w:t>
      </w:r>
    </w:p>
    <w:p w:rsidR="00B24841" w:rsidRPr="004F65D0" w:rsidRDefault="00B24841" w:rsidP="00B24841">
      <w:pPr>
        <w:rPr>
          <w:sz w:val="22"/>
          <w:szCs w:val="22"/>
        </w:rPr>
      </w:pPr>
      <w:r w:rsidRPr="004F65D0">
        <w:rPr>
          <w:sz w:val="22"/>
          <w:szCs w:val="22"/>
        </w:rPr>
        <w:t xml:space="preserve">                Z důvodu plášťové ochrany nové fasády budovy bude zapotřebí instalovat nový kamerový systém. Tento systém bude prozatím lokální. Z důvodu přístupů do uzavřené technologické datové sítě, bude tuto instalaci provádět firma AŽD, kterou bude nutné zhotovitelem v dostatečném předstihu oslovit. </w:t>
      </w:r>
    </w:p>
    <w:p w:rsidR="00B24841" w:rsidRPr="004F65D0" w:rsidRDefault="00B24841" w:rsidP="00B24841">
      <w:pPr>
        <w:rPr>
          <w:sz w:val="22"/>
          <w:szCs w:val="22"/>
        </w:rPr>
      </w:pPr>
      <w:r w:rsidRPr="004F65D0">
        <w:rPr>
          <w:sz w:val="22"/>
          <w:szCs w:val="22"/>
        </w:rPr>
        <w:t xml:space="preserve">                Veškeré komponenty kamerového systému musí splňovat požadavky a technické specifikace Správy železnic. Přibližné umístění nových kamer (K1, K2, K3) a přemístění stávající kamery z rohu fasády je naznačeno ve zjednodušeném orientačním náčrtu v příloze. </w:t>
      </w:r>
    </w:p>
    <w:p w:rsidR="00B24841" w:rsidRPr="004F65D0" w:rsidRDefault="00B24841" w:rsidP="00B24841">
      <w:pPr>
        <w:rPr>
          <w:sz w:val="22"/>
          <w:szCs w:val="22"/>
        </w:rPr>
      </w:pPr>
    </w:p>
    <w:p w:rsidR="00B24841" w:rsidRPr="004F65D0" w:rsidRDefault="00B24841" w:rsidP="00B24841">
      <w:pPr>
        <w:ind w:firstLine="360"/>
        <w:rPr>
          <w:sz w:val="22"/>
          <w:szCs w:val="22"/>
        </w:rPr>
      </w:pPr>
      <w:r w:rsidRPr="004F65D0">
        <w:rPr>
          <w:sz w:val="22"/>
          <w:szCs w:val="22"/>
        </w:rPr>
        <w:t>Minimální požadavky:</w:t>
      </w:r>
    </w:p>
    <w:p w:rsidR="00B24841" w:rsidRPr="004F65D0" w:rsidRDefault="00B24841" w:rsidP="00B248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4F65D0">
        <w:rPr>
          <w:rFonts w:ascii="Times New Roman" w:hAnsi="Times New Roman" w:cs="Times New Roman"/>
          <w:sz w:val="22"/>
          <w:szCs w:val="22"/>
        </w:rPr>
        <w:t xml:space="preserve">Komprese videa H 264 </w:t>
      </w:r>
    </w:p>
    <w:p w:rsidR="00B24841" w:rsidRPr="004F65D0" w:rsidRDefault="00B24841" w:rsidP="00B248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4F65D0">
        <w:rPr>
          <w:rFonts w:ascii="Times New Roman" w:hAnsi="Times New Roman" w:cs="Times New Roman"/>
          <w:sz w:val="22"/>
          <w:szCs w:val="22"/>
        </w:rPr>
        <w:t xml:space="preserve">1x Kamerové uložiště </w:t>
      </w:r>
      <w:proofErr w:type="spellStart"/>
      <w:r w:rsidRPr="004F65D0">
        <w:rPr>
          <w:rFonts w:ascii="Times New Roman" w:hAnsi="Times New Roman" w:cs="Times New Roman"/>
          <w:sz w:val="22"/>
          <w:szCs w:val="22"/>
        </w:rPr>
        <w:t>Hikvision</w:t>
      </w:r>
      <w:proofErr w:type="spellEnd"/>
      <w:r w:rsidRPr="004F65D0">
        <w:rPr>
          <w:rFonts w:ascii="Times New Roman" w:hAnsi="Times New Roman" w:cs="Times New Roman"/>
          <w:sz w:val="22"/>
          <w:szCs w:val="22"/>
        </w:rPr>
        <w:t xml:space="preserve"> řady 77xx. 16 kanálové s HDD 2x 2 TB</w:t>
      </w:r>
    </w:p>
    <w:p w:rsidR="00B24841" w:rsidRPr="004F65D0" w:rsidRDefault="00B24841" w:rsidP="00B248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4F65D0">
        <w:rPr>
          <w:rFonts w:ascii="Times New Roman" w:hAnsi="Times New Roman" w:cs="Times New Roman"/>
          <w:sz w:val="22"/>
          <w:szCs w:val="22"/>
        </w:rPr>
        <w:t xml:space="preserve">3x nová kamera </w:t>
      </w:r>
      <w:proofErr w:type="spellStart"/>
      <w:r w:rsidRPr="004F65D0">
        <w:rPr>
          <w:rFonts w:ascii="Times New Roman" w:hAnsi="Times New Roman" w:cs="Times New Roman"/>
          <w:sz w:val="22"/>
          <w:szCs w:val="22"/>
        </w:rPr>
        <w:t>Hikvision</w:t>
      </w:r>
      <w:proofErr w:type="spellEnd"/>
      <w:r w:rsidRPr="004F65D0">
        <w:rPr>
          <w:rFonts w:ascii="Times New Roman" w:hAnsi="Times New Roman" w:cs="Times New Roman"/>
          <w:sz w:val="22"/>
          <w:szCs w:val="22"/>
        </w:rPr>
        <w:t xml:space="preserve"> řady 3 (příp.5), rozlišení 3 </w:t>
      </w:r>
      <w:proofErr w:type="spellStart"/>
      <w:r w:rsidRPr="004F65D0">
        <w:rPr>
          <w:rFonts w:ascii="Times New Roman" w:hAnsi="Times New Roman" w:cs="Times New Roman"/>
          <w:sz w:val="22"/>
          <w:szCs w:val="22"/>
        </w:rPr>
        <w:t>Mpx</w:t>
      </w:r>
      <w:proofErr w:type="spellEnd"/>
      <w:r w:rsidRPr="004F65D0">
        <w:rPr>
          <w:rFonts w:ascii="Times New Roman" w:hAnsi="Times New Roman" w:cs="Times New Roman"/>
          <w:sz w:val="22"/>
          <w:szCs w:val="22"/>
        </w:rPr>
        <w:t xml:space="preserve"> (4Mpx), motor-zoom, IK10, </w:t>
      </w:r>
      <w:proofErr w:type="spellStart"/>
      <w:r w:rsidRPr="004F65D0">
        <w:rPr>
          <w:rFonts w:ascii="Times New Roman" w:hAnsi="Times New Roman" w:cs="Times New Roman"/>
          <w:sz w:val="22"/>
          <w:szCs w:val="22"/>
        </w:rPr>
        <w:t>DarkFighter</w:t>
      </w:r>
      <w:proofErr w:type="spellEnd"/>
      <w:r w:rsidRPr="004F65D0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F65D0">
        <w:rPr>
          <w:rFonts w:ascii="Times New Roman" w:hAnsi="Times New Roman" w:cs="Times New Roman"/>
          <w:sz w:val="22"/>
          <w:szCs w:val="22"/>
        </w:rPr>
        <w:t>PoE</w:t>
      </w:r>
      <w:proofErr w:type="spellEnd"/>
      <w:r w:rsidRPr="004F65D0">
        <w:rPr>
          <w:rFonts w:ascii="Times New Roman" w:hAnsi="Times New Roman" w:cs="Times New Roman"/>
          <w:sz w:val="22"/>
          <w:szCs w:val="22"/>
        </w:rPr>
        <w:t xml:space="preserve">, IR přísvit, IP 67.    </w:t>
      </w:r>
    </w:p>
    <w:p w:rsidR="00B24841" w:rsidRPr="004F65D0" w:rsidRDefault="00B24841" w:rsidP="00B248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4F65D0">
        <w:rPr>
          <w:rFonts w:ascii="Times New Roman" w:hAnsi="Times New Roman" w:cs="Times New Roman"/>
          <w:sz w:val="22"/>
          <w:szCs w:val="22"/>
        </w:rPr>
        <w:t>Kontinuální záznam</w:t>
      </w:r>
    </w:p>
    <w:p w:rsidR="00B24841" w:rsidRPr="004F65D0" w:rsidRDefault="00B24841" w:rsidP="00B248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4F65D0">
        <w:rPr>
          <w:rFonts w:ascii="Times New Roman" w:hAnsi="Times New Roman" w:cs="Times New Roman"/>
          <w:sz w:val="22"/>
          <w:szCs w:val="22"/>
        </w:rPr>
        <w:t>Doba záznamu 168 hodin</w:t>
      </w:r>
    </w:p>
    <w:p w:rsidR="00B24841" w:rsidRPr="004F65D0" w:rsidRDefault="00B24841" w:rsidP="00B248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4F65D0">
        <w:rPr>
          <w:rFonts w:ascii="Times New Roman" w:hAnsi="Times New Roman" w:cs="Times New Roman"/>
          <w:sz w:val="22"/>
          <w:szCs w:val="22"/>
        </w:rPr>
        <w:t>Stávající kamery na budově v čekárně a na stožáru střežící plášť budovy budou zaintegrovány do tohoto nového kamerového systému</w:t>
      </w:r>
    </w:p>
    <w:p w:rsidR="00B24841" w:rsidRPr="004F65D0" w:rsidRDefault="00B24841" w:rsidP="00B248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4F65D0">
        <w:rPr>
          <w:rFonts w:ascii="Times New Roman" w:hAnsi="Times New Roman" w:cs="Times New Roman"/>
          <w:sz w:val="22"/>
          <w:szCs w:val="22"/>
        </w:rPr>
        <w:t xml:space="preserve">Dohledová pracoviště v dopravní kanceláři ŽST Vrané nad Vltavou a v technologickém domku Vrané nad Vltavou budou rozšířená o tento nový kamerový systém </w:t>
      </w:r>
    </w:p>
    <w:p w:rsidR="00B24841" w:rsidRPr="004F65D0" w:rsidRDefault="00B24841" w:rsidP="00B248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4F65D0">
        <w:rPr>
          <w:rFonts w:ascii="Times New Roman" w:hAnsi="Times New Roman" w:cs="Times New Roman"/>
          <w:sz w:val="22"/>
          <w:szCs w:val="22"/>
        </w:rPr>
        <w:t>Umístění kamer viz. příloha.</w:t>
      </w:r>
    </w:p>
    <w:p w:rsidR="00B24841" w:rsidRPr="004F65D0" w:rsidRDefault="00B24841" w:rsidP="00B24841">
      <w:pPr>
        <w:rPr>
          <w:b/>
          <w:bCs/>
          <w:sz w:val="22"/>
          <w:szCs w:val="22"/>
        </w:rPr>
      </w:pPr>
      <w:r w:rsidRPr="004F65D0">
        <w:rPr>
          <w:b/>
          <w:bCs/>
          <w:sz w:val="22"/>
          <w:szCs w:val="22"/>
        </w:rPr>
        <w:t>Rozhlas</w:t>
      </w:r>
    </w:p>
    <w:p w:rsidR="00B24841" w:rsidRPr="004F65D0" w:rsidRDefault="00B24841" w:rsidP="00B24841">
      <w:pPr>
        <w:rPr>
          <w:sz w:val="22"/>
          <w:szCs w:val="22"/>
        </w:rPr>
      </w:pPr>
      <w:r w:rsidRPr="004F65D0">
        <w:rPr>
          <w:sz w:val="22"/>
          <w:szCs w:val="22"/>
        </w:rPr>
        <w:t>                Bylo vyřešeno v předchozích místních šetřeních.</w:t>
      </w:r>
    </w:p>
    <w:p w:rsidR="00B24841" w:rsidRPr="004F65D0" w:rsidRDefault="00B24841" w:rsidP="00B24841">
      <w:pPr>
        <w:rPr>
          <w:sz w:val="22"/>
          <w:szCs w:val="22"/>
        </w:rPr>
      </w:pPr>
    </w:p>
    <w:p w:rsidR="00B24841" w:rsidRPr="004F65D0" w:rsidRDefault="00B24841" w:rsidP="00B24841">
      <w:pPr>
        <w:rPr>
          <w:b/>
          <w:bCs/>
          <w:sz w:val="22"/>
          <w:szCs w:val="22"/>
        </w:rPr>
      </w:pPr>
      <w:r w:rsidRPr="004F65D0">
        <w:rPr>
          <w:b/>
          <w:bCs/>
          <w:sz w:val="22"/>
          <w:szCs w:val="22"/>
        </w:rPr>
        <w:t>EZS</w:t>
      </w:r>
    </w:p>
    <w:p w:rsidR="00B24841" w:rsidRPr="004F65D0" w:rsidRDefault="00B24841" w:rsidP="00B24841">
      <w:pPr>
        <w:rPr>
          <w:sz w:val="22"/>
          <w:szCs w:val="22"/>
        </w:rPr>
      </w:pPr>
      <w:r w:rsidRPr="004F65D0">
        <w:rPr>
          <w:sz w:val="22"/>
          <w:szCs w:val="22"/>
        </w:rPr>
        <w:t>                Před započetím prací budou jednotlivé koncové prvky EZS (</w:t>
      </w:r>
      <w:proofErr w:type="spellStart"/>
      <w:r w:rsidRPr="004F65D0">
        <w:rPr>
          <w:sz w:val="22"/>
          <w:szCs w:val="22"/>
        </w:rPr>
        <w:t>kouřává</w:t>
      </w:r>
      <w:proofErr w:type="spellEnd"/>
      <w:r w:rsidRPr="004F65D0">
        <w:rPr>
          <w:sz w:val="22"/>
          <w:szCs w:val="22"/>
        </w:rPr>
        <w:t xml:space="preserve"> čidla, pohybová čidla, klávesnice, magnety atp..) budou odborně demontována, nebo zakryta tak aby nedošlo k poškození. </w:t>
      </w:r>
    </w:p>
    <w:p w:rsidR="00B24841" w:rsidRPr="004F65D0" w:rsidRDefault="00B24841" w:rsidP="00B24841">
      <w:pPr>
        <w:rPr>
          <w:sz w:val="22"/>
          <w:szCs w:val="22"/>
        </w:rPr>
      </w:pPr>
      <w:r w:rsidRPr="004F65D0">
        <w:rPr>
          <w:sz w:val="22"/>
          <w:szCs w:val="22"/>
        </w:rPr>
        <w:t>                Dojde-li k instalaci podhledů v místnostech chráněných kouřovými detektory, budou tyto detektory odborně demontovány a následně odborně namontovány do podhledu.</w:t>
      </w:r>
    </w:p>
    <w:p w:rsidR="00B24841" w:rsidRPr="004F65D0" w:rsidRDefault="00B24841" w:rsidP="00B24841">
      <w:pPr>
        <w:rPr>
          <w:sz w:val="22"/>
          <w:szCs w:val="22"/>
        </w:rPr>
      </w:pPr>
    </w:p>
    <w:p w:rsidR="00B24841" w:rsidRPr="004F65D0" w:rsidRDefault="00B24841" w:rsidP="00B24841">
      <w:pPr>
        <w:rPr>
          <w:b/>
          <w:bCs/>
          <w:sz w:val="22"/>
          <w:szCs w:val="22"/>
        </w:rPr>
      </w:pPr>
      <w:r w:rsidRPr="004F65D0">
        <w:rPr>
          <w:b/>
          <w:bCs/>
          <w:sz w:val="22"/>
          <w:szCs w:val="22"/>
        </w:rPr>
        <w:t>Obecně</w:t>
      </w:r>
    </w:p>
    <w:p w:rsidR="00B24841" w:rsidRPr="004F65D0" w:rsidRDefault="00B24841" w:rsidP="00B24841">
      <w:pPr>
        <w:ind w:firstLine="708"/>
        <w:rPr>
          <w:sz w:val="22"/>
          <w:szCs w:val="22"/>
        </w:rPr>
      </w:pPr>
      <w:r w:rsidRPr="004F65D0">
        <w:rPr>
          <w:sz w:val="22"/>
          <w:szCs w:val="22"/>
        </w:rPr>
        <w:t xml:space="preserve">Veškeré práce v blízkosti sdělovacího zařízení musí být předem ohlášeny. </w:t>
      </w:r>
    </w:p>
    <w:p w:rsidR="004F65D0" w:rsidRDefault="00B24841" w:rsidP="00B24841">
      <w:pPr>
        <w:ind w:firstLine="708"/>
        <w:rPr>
          <w:sz w:val="22"/>
          <w:szCs w:val="22"/>
        </w:rPr>
      </w:pPr>
      <w:r w:rsidRPr="004F65D0">
        <w:rPr>
          <w:sz w:val="22"/>
          <w:szCs w:val="22"/>
        </w:rPr>
        <w:t xml:space="preserve">Při všech stavebních úpravách musí být sdělovací zařízení zakryto tak, aby nemohlo dojít k jeho </w:t>
      </w:r>
      <w:r w:rsidR="004F65D0">
        <w:rPr>
          <w:sz w:val="22"/>
          <w:szCs w:val="22"/>
        </w:rPr>
        <w:t xml:space="preserve"> </w:t>
      </w:r>
    </w:p>
    <w:p w:rsidR="00B24841" w:rsidRPr="004F65D0" w:rsidRDefault="00B24841" w:rsidP="00B24841">
      <w:pPr>
        <w:ind w:firstLine="708"/>
        <w:rPr>
          <w:sz w:val="22"/>
          <w:szCs w:val="22"/>
        </w:rPr>
      </w:pPr>
      <w:r w:rsidRPr="004F65D0">
        <w:rPr>
          <w:sz w:val="22"/>
          <w:szCs w:val="22"/>
        </w:rPr>
        <w:t xml:space="preserve">poškození. </w:t>
      </w:r>
    </w:p>
    <w:p w:rsidR="004F65D0" w:rsidRDefault="00B24841" w:rsidP="00B24841">
      <w:pPr>
        <w:ind w:firstLine="708"/>
        <w:rPr>
          <w:sz w:val="22"/>
          <w:szCs w:val="22"/>
        </w:rPr>
      </w:pPr>
      <w:r w:rsidRPr="004F65D0">
        <w:rPr>
          <w:sz w:val="22"/>
          <w:szCs w:val="22"/>
        </w:rPr>
        <w:t xml:space="preserve">Přepojování napájení sdělovací místnosti musí proběhnout v době dopravního klidu tj. v nočních </w:t>
      </w:r>
    </w:p>
    <w:p w:rsidR="00B24841" w:rsidRPr="004F65D0" w:rsidRDefault="00B24841" w:rsidP="00B24841">
      <w:pPr>
        <w:ind w:firstLine="708"/>
        <w:rPr>
          <w:sz w:val="22"/>
          <w:szCs w:val="22"/>
        </w:rPr>
      </w:pPr>
      <w:r w:rsidRPr="004F65D0">
        <w:rPr>
          <w:sz w:val="22"/>
          <w:szCs w:val="22"/>
        </w:rPr>
        <w:lastRenderedPageBreak/>
        <w:t xml:space="preserve">hodinách. </w:t>
      </w:r>
    </w:p>
    <w:p w:rsidR="004F65D0" w:rsidRDefault="00B24841" w:rsidP="00B24841">
      <w:pPr>
        <w:ind w:firstLine="708"/>
        <w:rPr>
          <w:sz w:val="22"/>
          <w:szCs w:val="22"/>
        </w:rPr>
      </w:pPr>
      <w:r w:rsidRPr="004F65D0">
        <w:rPr>
          <w:sz w:val="22"/>
          <w:szCs w:val="22"/>
        </w:rPr>
        <w:t xml:space="preserve">Veškeré přepojování bude provedeno po předchozí dohodě se SŽ SSZT-PZ, SŽ PO a ČD </w:t>
      </w:r>
    </w:p>
    <w:p w:rsidR="00B24841" w:rsidRPr="004F65D0" w:rsidRDefault="00B24841" w:rsidP="00B24841">
      <w:pPr>
        <w:ind w:firstLine="708"/>
        <w:rPr>
          <w:sz w:val="22"/>
          <w:szCs w:val="22"/>
        </w:rPr>
      </w:pPr>
      <w:r w:rsidRPr="004F65D0">
        <w:rPr>
          <w:sz w:val="22"/>
          <w:szCs w:val="22"/>
        </w:rPr>
        <w:t>Telematikou.</w:t>
      </w:r>
    </w:p>
    <w:p w:rsidR="00B24841" w:rsidRPr="004F65D0" w:rsidRDefault="00B24841" w:rsidP="00B24841">
      <w:pPr>
        <w:ind w:firstLine="708"/>
        <w:rPr>
          <w:b/>
          <w:bCs/>
          <w:sz w:val="22"/>
          <w:szCs w:val="22"/>
        </w:rPr>
      </w:pPr>
      <w:r w:rsidRPr="004F65D0">
        <w:rPr>
          <w:b/>
          <w:bCs/>
          <w:sz w:val="22"/>
          <w:szCs w:val="22"/>
        </w:rPr>
        <w:t xml:space="preserve">Přepínání veškerých technologií a to jak napájení, tak datové komunikace nesmí ohrozit </w:t>
      </w:r>
      <w:r w:rsidR="004F65D0">
        <w:rPr>
          <w:b/>
          <w:bCs/>
          <w:sz w:val="22"/>
          <w:szCs w:val="22"/>
        </w:rPr>
        <w:tab/>
      </w:r>
      <w:r w:rsidRPr="004F65D0">
        <w:rPr>
          <w:b/>
          <w:bCs/>
          <w:sz w:val="22"/>
          <w:szCs w:val="22"/>
        </w:rPr>
        <w:t>bezpečný provoz železniční sítě.</w:t>
      </w:r>
    </w:p>
    <w:p w:rsidR="00B24841" w:rsidRDefault="00B24841" w:rsidP="002434B0">
      <w:pPr>
        <w:jc w:val="both"/>
        <w:rPr>
          <w:bCs/>
          <w:sz w:val="24"/>
          <w:szCs w:val="24"/>
        </w:rPr>
      </w:pPr>
    </w:p>
    <w:p w:rsidR="003D6F4E" w:rsidRPr="002434B0" w:rsidRDefault="003D6F4E" w:rsidP="002434B0"/>
    <w:sectPr w:rsidR="003D6F4E" w:rsidRPr="002434B0">
      <w:headerReference w:type="default" r:id="rId9"/>
      <w:pgSz w:w="11906" w:h="16838"/>
      <w:pgMar w:top="1417" w:right="1152" w:bottom="1417" w:left="11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432" w:rsidRDefault="00757432">
      <w:r>
        <w:separator/>
      </w:r>
    </w:p>
  </w:endnote>
  <w:endnote w:type="continuationSeparator" w:id="0">
    <w:p w:rsidR="00757432" w:rsidRDefault="0075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432" w:rsidRDefault="00757432">
      <w:r>
        <w:separator/>
      </w:r>
    </w:p>
  </w:footnote>
  <w:footnote w:type="continuationSeparator" w:id="0">
    <w:p w:rsidR="00757432" w:rsidRDefault="00757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0DB" w:rsidRDefault="00FC70D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B4258"/>
    <w:multiLevelType w:val="hybridMultilevel"/>
    <w:tmpl w:val="FCDA0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F5"/>
    <w:rsid w:val="000163AF"/>
    <w:rsid w:val="001543F0"/>
    <w:rsid w:val="001F64DE"/>
    <w:rsid w:val="002434B0"/>
    <w:rsid w:val="00254B99"/>
    <w:rsid w:val="00294BB6"/>
    <w:rsid w:val="00325FFE"/>
    <w:rsid w:val="00372813"/>
    <w:rsid w:val="003D6F4E"/>
    <w:rsid w:val="00441291"/>
    <w:rsid w:val="004A3FF5"/>
    <w:rsid w:val="004F65D0"/>
    <w:rsid w:val="00521F16"/>
    <w:rsid w:val="00524825"/>
    <w:rsid w:val="005D30F1"/>
    <w:rsid w:val="00606534"/>
    <w:rsid w:val="00757432"/>
    <w:rsid w:val="007D221A"/>
    <w:rsid w:val="00870559"/>
    <w:rsid w:val="0088301E"/>
    <w:rsid w:val="008D1326"/>
    <w:rsid w:val="00926C55"/>
    <w:rsid w:val="009363E3"/>
    <w:rsid w:val="009415A0"/>
    <w:rsid w:val="009441B6"/>
    <w:rsid w:val="009B16CD"/>
    <w:rsid w:val="009D38A8"/>
    <w:rsid w:val="00A534A9"/>
    <w:rsid w:val="00AC60AC"/>
    <w:rsid w:val="00B24841"/>
    <w:rsid w:val="00C70AB7"/>
    <w:rsid w:val="00DC2E08"/>
    <w:rsid w:val="00F91C51"/>
    <w:rsid w:val="00FC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D1CC8"/>
  <w15:chartTrackingRefBased/>
  <w15:docId w15:val="{5FED2729-C7C4-4C8D-B17A-170BCD7A7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434B0"/>
    <w:pPr>
      <w:keepNext/>
      <w:outlineLvl w:val="0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customStyle="1" w:styleId="Nadpis1Char">
    <w:name w:val="Nadpis 1 Char"/>
    <w:link w:val="Nadpis1"/>
    <w:rsid w:val="002434B0"/>
    <w:rPr>
      <w:b/>
      <w:sz w:val="22"/>
    </w:rPr>
  </w:style>
  <w:style w:type="paragraph" w:styleId="Bezmezer">
    <w:name w:val="No Spacing"/>
    <w:uiPriority w:val="1"/>
    <w:qFormat/>
    <w:rsid w:val="002434B0"/>
  </w:style>
  <w:style w:type="paragraph" w:styleId="Zkladntext">
    <w:name w:val="Body Text"/>
    <w:basedOn w:val="Normln"/>
    <w:link w:val="ZkladntextChar"/>
    <w:semiHidden/>
    <w:unhideWhenUsed/>
    <w:rsid w:val="002434B0"/>
    <w:pPr>
      <w:jc w:val="both"/>
    </w:pPr>
    <w:rPr>
      <w:sz w:val="24"/>
    </w:rPr>
  </w:style>
  <w:style w:type="character" w:customStyle="1" w:styleId="ZkladntextChar">
    <w:name w:val="Základní text Char"/>
    <w:link w:val="Zkladntext"/>
    <w:semiHidden/>
    <w:rsid w:val="002434B0"/>
    <w:rPr>
      <w:sz w:val="24"/>
    </w:rPr>
  </w:style>
  <w:style w:type="character" w:customStyle="1" w:styleId="Hypertextovodkaz1">
    <w:name w:val="Hypertextový odkaz1"/>
    <w:rsid w:val="002434B0"/>
    <w:rPr>
      <w:color w:val="0000FF"/>
      <w:u w:val="single"/>
    </w:rPr>
  </w:style>
  <w:style w:type="character" w:customStyle="1" w:styleId="Hypertextovodkaz2">
    <w:name w:val="Hypertextový odkaz2"/>
    <w:rsid w:val="002434B0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B24841"/>
    <w:pPr>
      <w:spacing w:after="200" w:line="276" w:lineRule="auto"/>
      <w:ind w:left="720"/>
      <w:contextualSpacing/>
    </w:pPr>
    <w:rPr>
      <w:rFonts w:ascii="Verdana" w:eastAsia="Calibri" w:hAnsi="Verdana" w:cs="Calibri"/>
      <w:lang w:eastAsia="en-US"/>
    </w:rPr>
  </w:style>
  <w:style w:type="character" w:styleId="Hypertextovodkaz">
    <w:name w:val="Hyperlink"/>
    <w:uiPriority w:val="99"/>
    <w:unhideWhenUsed/>
    <w:rsid w:val="001543F0"/>
    <w:rPr>
      <w:color w:val="0000FF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21F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AstraPracovn&#237;\Vran&#233;%20v&#253;pravn&#237;%20budova\www.cdt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roslav.Novak@cd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2105</Words>
  <Characters>12425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ASTRA spol</vt:lpstr>
    </vt:vector>
  </TitlesOfParts>
  <Company>ASTRA 92 a.s.</Company>
  <LinksUpToDate>false</LinksUpToDate>
  <CharactersWithSpaces>14501</CharactersWithSpaces>
  <SharedDoc>false</SharedDoc>
  <HLinks>
    <vt:vector size="12" baseType="variant">
      <vt:variant>
        <vt:i4>6881396</vt:i4>
      </vt:variant>
      <vt:variant>
        <vt:i4>153</vt:i4>
      </vt:variant>
      <vt:variant>
        <vt:i4>0</vt:i4>
      </vt:variant>
      <vt:variant>
        <vt:i4>5</vt:i4>
      </vt:variant>
      <vt:variant>
        <vt:lpwstr>www.cdt.cz</vt:lpwstr>
      </vt:variant>
      <vt:variant>
        <vt:lpwstr/>
      </vt:variant>
      <vt:variant>
        <vt:i4>4128849</vt:i4>
      </vt:variant>
      <vt:variant>
        <vt:i4>150</vt:i4>
      </vt:variant>
      <vt:variant>
        <vt:i4>0</vt:i4>
      </vt:variant>
      <vt:variant>
        <vt:i4>5</vt:i4>
      </vt:variant>
      <vt:variant>
        <vt:lpwstr>mailto:Miroslav.Novak@cdt.cz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ASTRA spol</dc:title>
  <dc:subject/>
  <dc:creator>ing. Pavel Staněk</dc:creator>
  <cp:keywords/>
  <cp:lastModifiedBy>Ulrich Ladislav, DiS.</cp:lastModifiedBy>
  <cp:revision>4</cp:revision>
  <dcterms:created xsi:type="dcterms:W3CDTF">2023-03-14T10:38:00Z</dcterms:created>
  <dcterms:modified xsi:type="dcterms:W3CDTF">2023-03-14T12:12:00Z</dcterms:modified>
</cp:coreProperties>
</file>